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1FAEB" w14:textId="311340CA" w:rsidR="00873E83" w:rsidRDefault="00873E83" w:rsidP="00973F87">
      <w:pPr>
        <w:jc w:val="center"/>
        <w:rPr>
          <w:noProof/>
        </w:rPr>
      </w:pPr>
      <w:r>
        <w:rPr>
          <w:noProof/>
        </w:rPr>
        <mc:AlternateContent>
          <mc:Choice Requires="wps">
            <w:drawing>
              <wp:anchor distT="0" distB="0" distL="114300" distR="114300" simplePos="0" relativeHeight="251659264" behindDoc="0" locked="0" layoutInCell="1" allowOverlap="1" wp14:anchorId="6AF848D4" wp14:editId="1207B8CA">
                <wp:simplePos x="0" y="0"/>
                <wp:positionH relativeFrom="column">
                  <wp:posOffset>-3022600</wp:posOffset>
                </wp:positionH>
                <wp:positionV relativeFrom="page">
                  <wp:posOffset>-530666</wp:posOffset>
                </wp:positionV>
                <wp:extent cx="10783971" cy="585030"/>
                <wp:effectExtent l="25400" t="25400" r="36830" b="37465"/>
                <wp:wrapNone/>
                <wp:docPr id="6" name="Rectangle 6"/>
                <wp:cNvGraphicFramePr/>
                <a:graphic xmlns:a="http://schemas.openxmlformats.org/drawingml/2006/main">
                  <a:graphicData uri="http://schemas.microsoft.com/office/word/2010/wordprocessingShape">
                    <wps:wsp>
                      <wps:cNvSpPr/>
                      <wps:spPr>
                        <a:xfrm>
                          <a:off x="0" y="0"/>
                          <a:ext cx="10783971" cy="585030"/>
                        </a:xfrm>
                        <a:prstGeom prst="rect">
                          <a:avLst/>
                        </a:prstGeom>
                        <a:solidFill>
                          <a:srgbClr val="101526"/>
                        </a:solidFill>
                        <a:ln w="57150">
                          <a:solidFill>
                            <a:srgbClr val="AF997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9790A" id="Rectangle 6" o:spid="_x0000_s1026" style="position:absolute;margin-left:-238pt;margin-top:-41.8pt;width:849.15pt;height:4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" fillcolor="#101526" strokecolor="#af9974" strokeweight="4.5pt">
                <w10:wrap anchory="page"/>
              </v:rect>
            </w:pict>
          </mc:Fallback>
        </mc:AlternateContent>
      </w:r>
    </w:p>
    <w:p w14:paraId="468739E5" w14:textId="380CCAD9" w:rsidR="00873E83" w:rsidRDefault="00873E83" w:rsidP="00973F87">
      <w:pPr>
        <w:jc w:val="center"/>
        <w:rPr>
          <w:noProof/>
        </w:rPr>
      </w:pPr>
    </w:p>
    <w:p w14:paraId="4A37A2FB" w14:textId="3A5E2A09" w:rsidR="00973F87" w:rsidRPr="00873E83" w:rsidRDefault="00873E83" w:rsidP="00873E83">
      <w:pPr>
        <w:jc w:val="center"/>
        <w:rPr>
          <w:rFonts w:ascii="Calibri" w:hAnsi="Calibri" w:cs="Arial"/>
        </w:rPr>
      </w:pPr>
      <w:r w:rsidRPr="00873E83">
        <w:rPr>
          <w:rFonts w:ascii="Calibri" w:hAnsi="Calibri" w:cs="Arial"/>
          <w:noProof/>
        </w:rPr>
        <w:drawing>
          <wp:inline distT="0" distB="0" distL="0" distR="0" wp14:anchorId="2FA63B79" wp14:editId="3AFE765C">
            <wp:extent cx="1708485" cy="17042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25"/>
                    <a:stretch/>
                  </pic:blipFill>
                  <pic:spPr bwMode="auto">
                    <a:xfrm>
                      <a:off x="0" y="0"/>
                      <a:ext cx="1730961" cy="1726664"/>
                    </a:xfrm>
                    <a:prstGeom prst="rect">
                      <a:avLst/>
                    </a:prstGeom>
                    <a:ln>
                      <a:noFill/>
                    </a:ln>
                    <a:extLst>
                      <a:ext uri="{53640926-AAD7-44D8-BBD7-CCE9431645EC}">
                        <a14:shadowObscured xmlns:a14="http://schemas.microsoft.com/office/drawing/2010/main"/>
                      </a:ext>
                    </a:extLst>
                  </pic:spPr>
                </pic:pic>
              </a:graphicData>
            </a:graphic>
          </wp:inline>
        </w:drawing>
      </w:r>
    </w:p>
    <w:p w14:paraId="53746421" w14:textId="690C4947" w:rsidR="00973F87" w:rsidRDefault="00973F87" w:rsidP="00973F87">
      <w:pPr>
        <w:widowControl w:val="0"/>
        <w:autoSpaceDE w:val="0"/>
        <w:autoSpaceDN w:val="0"/>
        <w:adjustRightInd w:val="0"/>
        <w:jc w:val="center"/>
        <w:rPr>
          <w:rFonts w:ascii="Calibri" w:eastAsia="Calibri" w:hAnsi="Calibri" w:cs="Arial"/>
          <w:b/>
          <w:color w:val="353535"/>
          <w:sz w:val="72"/>
          <w:szCs w:val="32"/>
        </w:rPr>
      </w:pPr>
    </w:p>
    <w:p w14:paraId="424392D9" w14:textId="249D15F7" w:rsidR="00873E83" w:rsidRPr="00873E83" w:rsidRDefault="00873E83" w:rsidP="00973F87">
      <w:pPr>
        <w:widowControl w:val="0"/>
        <w:autoSpaceDE w:val="0"/>
        <w:autoSpaceDN w:val="0"/>
        <w:adjustRightInd w:val="0"/>
        <w:jc w:val="center"/>
        <w:rPr>
          <w:rFonts w:ascii="Calibri" w:eastAsia="Calibri" w:hAnsi="Calibri" w:cs="Arial"/>
          <w:b/>
          <w:color w:val="353535"/>
          <w:sz w:val="72"/>
          <w:szCs w:val="32"/>
        </w:rPr>
      </w:pPr>
    </w:p>
    <w:p w14:paraId="333223E0" w14:textId="376E19BF" w:rsidR="00973F87" w:rsidRPr="00873E83" w:rsidRDefault="00F13B90" w:rsidP="00973F87">
      <w:pPr>
        <w:widowControl w:val="0"/>
        <w:autoSpaceDE w:val="0"/>
        <w:autoSpaceDN w:val="0"/>
        <w:adjustRightInd w:val="0"/>
        <w:jc w:val="center"/>
        <w:rPr>
          <w:rFonts w:ascii="Calibri" w:eastAsia="Calibri" w:hAnsi="Calibri" w:cs="Arial"/>
          <w:b/>
          <w:color w:val="101526"/>
          <w:sz w:val="72"/>
          <w:szCs w:val="72"/>
        </w:rPr>
      </w:pPr>
      <w:r>
        <w:rPr>
          <w:rFonts w:ascii="Calibri" w:eastAsia="Calibri" w:hAnsi="Calibri" w:cs="Arial"/>
          <w:b/>
          <w:color w:val="101526"/>
          <w:sz w:val="72"/>
          <w:szCs w:val="72"/>
        </w:rPr>
        <w:t>EQUALITY AND DIVERSITY</w:t>
      </w:r>
      <w:r w:rsidR="006C26A8">
        <w:rPr>
          <w:rFonts w:ascii="Calibri" w:eastAsia="Calibri" w:hAnsi="Calibri" w:cs="Arial"/>
          <w:b/>
          <w:color w:val="101526"/>
          <w:sz w:val="72"/>
          <w:szCs w:val="72"/>
        </w:rPr>
        <w:t xml:space="preserve"> POLICY</w:t>
      </w:r>
    </w:p>
    <w:p w14:paraId="4BB821D6" w14:textId="7CE86CF2" w:rsidR="00973F87" w:rsidRPr="00873E83" w:rsidRDefault="00973F87" w:rsidP="00827AD2">
      <w:pPr>
        <w:rPr>
          <w:rFonts w:ascii="Calibri" w:hAnsi="Calibri" w:cs="Arial"/>
        </w:rPr>
      </w:pPr>
    </w:p>
    <w:p w14:paraId="120A5B62" w14:textId="43DB9FE9" w:rsidR="00F35BD3" w:rsidRDefault="00F35BD3" w:rsidP="00827AD2">
      <w:pPr>
        <w:rPr>
          <w:rFonts w:ascii="Calibri" w:hAnsi="Calibri" w:cs="Arial"/>
        </w:rPr>
      </w:pPr>
    </w:p>
    <w:p w14:paraId="5B9273C7" w14:textId="1C7073BC" w:rsidR="00D0614B" w:rsidRDefault="00D0614B" w:rsidP="00827AD2">
      <w:pPr>
        <w:rPr>
          <w:rFonts w:ascii="Calibri" w:hAnsi="Calibri" w:cs="Arial"/>
        </w:rPr>
      </w:pPr>
    </w:p>
    <w:p w14:paraId="2114AFFE" w14:textId="77777777" w:rsidR="00D0614B" w:rsidRPr="00873E83" w:rsidRDefault="00D0614B" w:rsidP="00827AD2">
      <w:pPr>
        <w:rPr>
          <w:rFonts w:ascii="Calibri" w:hAnsi="Calibri" w:cs="Arial"/>
        </w:rPr>
      </w:pPr>
    </w:p>
    <w:p w14:paraId="75F5A781" w14:textId="77777777" w:rsidR="006C26A8" w:rsidRDefault="006C26A8" w:rsidP="006C26A8"/>
    <w:p w14:paraId="6C27F0DA" w14:textId="77777777" w:rsidR="006C26A8" w:rsidRDefault="006C26A8" w:rsidP="006C26A8"/>
    <w:tbl>
      <w:tblPr>
        <w:tblStyle w:val="TableGrid"/>
        <w:tblW w:w="0" w:type="auto"/>
        <w:tblLook w:val="04A0" w:firstRow="1" w:lastRow="0" w:firstColumn="1" w:lastColumn="0" w:noHBand="0" w:noVBand="1"/>
      </w:tblPr>
      <w:tblGrid>
        <w:gridCol w:w="3823"/>
        <w:gridCol w:w="5187"/>
      </w:tblGrid>
      <w:tr w:rsidR="006C26A8" w14:paraId="6F84CAA4" w14:textId="77777777" w:rsidTr="00F13B90">
        <w:tc>
          <w:tcPr>
            <w:tcW w:w="3823" w:type="dxa"/>
            <w:shd w:val="clear" w:color="auto" w:fill="AEAAAA" w:themeFill="background2" w:themeFillShade="BF"/>
          </w:tcPr>
          <w:p w14:paraId="534FD81A" w14:textId="77777777" w:rsidR="006C26A8" w:rsidRPr="006C26A8" w:rsidRDefault="006C26A8" w:rsidP="006C26A8">
            <w:pPr>
              <w:pStyle w:val="NoSpacing"/>
              <w:rPr>
                <w:rFonts w:cstheme="minorHAnsi"/>
                <w:b/>
                <w:color w:val="FFFFFF" w:themeColor="background1"/>
                <w:sz w:val="24"/>
                <w:szCs w:val="24"/>
              </w:rPr>
            </w:pPr>
            <w:bookmarkStart w:id="0" w:name="_Hlk519670880"/>
            <w:r w:rsidRPr="006C26A8">
              <w:rPr>
                <w:rFonts w:cstheme="minorHAnsi"/>
                <w:b/>
                <w:color w:val="FFFFFF" w:themeColor="background1"/>
                <w:sz w:val="24"/>
                <w:szCs w:val="24"/>
              </w:rPr>
              <w:t>Policy Name</w:t>
            </w:r>
          </w:p>
        </w:tc>
        <w:tc>
          <w:tcPr>
            <w:tcW w:w="5187" w:type="dxa"/>
          </w:tcPr>
          <w:p w14:paraId="39222F7E" w14:textId="0F55154C" w:rsidR="006C26A8" w:rsidRPr="006C26A8" w:rsidRDefault="00F13B90" w:rsidP="006C26A8">
            <w:pPr>
              <w:pStyle w:val="NoSpacing"/>
              <w:rPr>
                <w:rFonts w:cstheme="minorHAnsi"/>
                <w:sz w:val="24"/>
                <w:szCs w:val="24"/>
              </w:rPr>
            </w:pPr>
            <w:r>
              <w:rPr>
                <w:rFonts w:cstheme="minorHAnsi"/>
                <w:sz w:val="24"/>
                <w:szCs w:val="24"/>
              </w:rPr>
              <w:t xml:space="preserve">Equality and Diversity Policy </w:t>
            </w:r>
          </w:p>
        </w:tc>
      </w:tr>
      <w:tr w:rsidR="00D0614B" w14:paraId="54683DE0" w14:textId="77777777" w:rsidTr="00F13B90">
        <w:tc>
          <w:tcPr>
            <w:tcW w:w="3823" w:type="dxa"/>
            <w:shd w:val="clear" w:color="auto" w:fill="AEAAAA" w:themeFill="background2" w:themeFillShade="BF"/>
          </w:tcPr>
          <w:p w14:paraId="455DC8F8" w14:textId="7F732612" w:rsidR="00D0614B" w:rsidRPr="006C26A8" w:rsidRDefault="00D0614B" w:rsidP="00D0614B">
            <w:pPr>
              <w:pStyle w:val="NoSpacing"/>
              <w:rPr>
                <w:rFonts w:cstheme="minorHAnsi"/>
                <w:b/>
                <w:color w:val="FFFFFF" w:themeColor="background1"/>
                <w:sz w:val="24"/>
                <w:szCs w:val="24"/>
              </w:rPr>
            </w:pPr>
            <w:r>
              <w:rPr>
                <w:b/>
                <w:color w:val="FFFFFF" w:themeColor="background1"/>
                <w:sz w:val="24"/>
                <w:szCs w:val="24"/>
              </w:rPr>
              <w:t>Company Directors</w:t>
            </w:r>
          </w:p>
        </w:tc>
        <w:tc>
          <w:tcPr>
            <w:tcW w:w="5187" w:type="dxa"/>
          </w:tcPr>
          <w:p w14:paraId="39F3AE08" w14:textId="44D43CD8" w:rsidR="00D0614B" w:rsidRPr="006C26A8" w:rsidRDefault="00D0614B" w:rsidP="00D0614B">
            <w:pPr>
              <w:pStyle w:val="NoSpacing"/>
              <w:rPr>
                <w:rFonts w:cstheme="minorHAnsi"/>
                <w:sz w:val="24"/>
                <w:szCs w:val="24"/>
              </w:rPr>
            </w:pPr>
            <w:r>
              <w:rPr>
                <w:sz w:val="24"/>
                <w:szCs w:val="24"/>
              </w:rPr>
              <w:t>Kevin Glendon</w:t>
            </w:r>
            <w:r w:rsidR="00450C48">
              <w:rPr>
                <w:sz w:val="24"/>
                <w:szCs w:val="24"/>
              </w:rPr>
              <w:t xml:space="preserve"> and</w:t>
            </w:r>
            <w:r>
              <w:rPr>
                <w:sz w:val="24"/>
                <w:szCs w:val="24"/>
              </w:rPr>
              <w:t xml:space="preserve"> Darren Royle</w:t>
            </w:r>
          </w:p>
        </w:tc>
      </w:tr>
      <w:tr w:rsidR="00D0614B" w14:paraId="1DFABA97" w14:textId="77777777" w:rsidTr="00F13B90">
        <w:tc>
          <w:tcPr>
            <w:tcW w:w="3823" w:type="dxa"/>
            <w:shd w:val="clear" w:color="auto" w:fill="AEAAAA" w:themeFill="background2" w:themeFillShade="BF"/>
          </w:tcPr>
          <w:p w14:paraId="66473152" w14:textId="65FFBF4D" w:rsidR="00D0614B" w:rsidRDefault="00D0614B" w:rsidP="00D0614B">
            <w:pPr>
              <w:pStyle w:val="NoSpacing"/>
              <w:rPr>
                <w:b/>
                <w:color w:val="FFFFFF" w:themeColor="background1"/>
                <w:sz w:val="24"/>
                <w:szCs w:val="24"/>
              </w:rPr>
            </w:pPr>
            <w:r>
              <w:rPr>
                <w:b/>
                <w:color w:val="FFFFFF" w:themeColor="background1"/>
                <w:sz w:val="24"/>
                <w:szCs w:val="24"/>
              </w:rPr>
              <w:t>Regional Managers</w:t>
            </w:r>
          </w:p>
        </w:tc>
        <w:tc>
          <w:tcPr>
            <w:tcW w:w="5187" w:type="dxa"/>
          </w:tcPr>
          <w:p w14:paraId="543C078E" w14:textId="65265600" w:rsidR="00D0614B" w:rsidRDefault="00450C48" w:rsidP="00D0614B">
            <w:pPr>
              <w:pStyle w:val="NoSpacing"/>
              <w:rPr>
                <w:sz w:val="24"/>
                <w:szCs w:val="24"/>
              </w:rPr>
            </w:pPr>
            <w:r>
              <w:rPr>
                <w:sz w:val="24"/>
                <w:szCs w:val="24"/>
              </w:rPr>
              <w:t xml:space="preserve">Mark Baker and Tom Gould </w:t>
            </w:r>
          </w:p>
        </w:tc>
      </w:tr>
      <w:tr w:rsidR="00D0614B" w14:paraId="230743BD" w14:textId="77777777" w:rsidTr="00F13B90">
        <w:tc>
          <w:tcPr>
            <w:tcW w:w="3823" w:type="dxa"/>
            <w:shd w:val="clear" w:color="auto" w:fill="AEAAAA" w:themeFill="background2" w:themeFillShade="BF"/>
          </w:tcPr>
          <w:p w14:paraId="69B73F6F" w14:textId="1881B590" w:rsidR="00D0614B" w:rsidRPr="006C26A8" w:rsidRDefault="00D0614B" w:rsidP="00D0614B">
            <w:pPr>
              <w:pStyle w:val="NoSpacing"/>
              <w:rPr>
                <w:rFonts w:cstheme="minorHAnsi"/>
                <w:b/>
                <w:color w:val="FFFFFF" w:themeColor="background1"/>
                <w:sz w:val="24"/>
                <w:szCs w:val="24"/>
              </w:rPr>
            </w:pPr>
            <w:r w:rsidRPr="006C26A8">
              <w:rPr>
                <w:rFonts w:cstheme="minorHAnsi"/>
                <w:b/>
                <w:color w:val="FFFFFF" w:themeColor="background1"/>
                <w:sz w:val="24"/>
                <w:szCs w:val="24"/>
              </w:rPr>
              <w:t xml:space="preserve">Approved by </w:t>
            </w:r>
            <w:r w:rsidR="00F13B90">
              <w:rPr>
                <w:rFonts w:cstheme="minorHAnsi"/>
                <w:b/>
                <w:color w:val="FFFFFF" w:themeColor="background1"/>
                <w:sz w:val="24"/>
                <w:szCs w:val="24"/>
              </w:rPr>
              <w:t xml:space="preserve">Director of Education </w:t>
            </w:r>
          </w:p>
        </w:tc>
        <w:tc>
          <w:tcPr>
            <w:tcW w:w="5187" w:type="dxa"/>
          </w:tcPr>
          <w:p w14:paraId="36096F80" w14:textId="15E5A116" w:rsidR="00D0614B" w:rsidRPr="00D0614B" w:rsidRDefault="00D0614B" w:rsidP="00D0614B">
            <w:pPr>
              <w:pStyle w:val="NoSpacing"/>
              <w:rPr>
                <w:rFonts w:cstheme="minorHAnsi"/>
                <w:sz w:val="24"/>
                <w:szCs w:val="24"/>
              </w:rPr>
            </w:pPr>
            <w:r>
              <w:rPr>
                <w:rFonts w:cstheme="minorHAnsi"/>
                <w:sz w:val="24"/>
                <w:szCs w:val="24"/>
              </w:rPr>
              <w:t>Joel Roberts</w:t>
            </w:r>
            <w:r w:rsidR="00450C48">
              <w:rPr>
                <w:rFonts w:cstheme="minorHAnsi"/>
                <w:sz w:val="24"/>
                <w:szCs w:val="24"/>
              </w:rPr>
              <w:t xml:space="preserve"> </w:t>
            </w:r>
          </w:p>
        </w:tc>
      </w:tr>
      <w:tr w:rsidR="00D0614B" w14:paraId="72444B75" w14:textId="77777777" w:rsidTr="00F13B90">
        <w:trPr>
          <w:trHeight w:val="47"/>
        </w:trPr>
        <w:tc>
          <w:tcPr>
            <w:tcW w:w="3823" w:type="dxa"/>
            <w:shd w:val="clear" w:color="auto" w:fill="AEAAAA" w:themeFill="background2" w:themeFillShade="BF"/>
          </w:tcPr>
          <w:p w14:paraId="24CE4B84" w14:textId="5B5106B4" w:rsidR="00D0614B" w:rsidRPr="006C26A8" w:rsidRDefault="00D0614B" w:rsidP="00D0614B">
            <w:pPr>
              <w:pStyle w:val="NoSpacing"/>
              <w:rPr>
                <w:rFonts w:cstheme="minorHAnsi"/>
                <w:b/>
                <w:color w:val="FFFFFF" w:themeColor="background1"/>
                <w:sz w:val="24"/>
                <w:szCs w:val="24"/>
              </w:rPr>
            </w:pPr>
            <w:r w:rsidRPr="006C26A8">
              <w:rPr>
                <w:rFonts w:cstheme="minorHAnsi"/>
                <w:b/>
                <w:color w:val="FFFFFF" w:themeColor="background1"/>
                <w:sz w:val="24"/>
                <w:szCs w:val="24"/>
              </w:rPr>
              <w:t>Date of last review</w:t>
            </w:r>
          </w:p>
        </w:tc>
        <w:tc>
          <w:tcPr>
            <w:tcW w:w="5187" w:type="dxa"/>
          </w:tcPr>
          <w:p w14:paraId="1933C61F" w14:textId="5B34AE32" w:rsidR="00D0614B" w:rsidRPr="006C26A8" w:rsidRDefault="00450C48" w:rsidP="00D0614B">
            <w:pPr>
              <w:pStyle w:val="NoSpacing"/>
              <w:rPr>
                <w:rFonts w:cstheme="minorHAnsi"/>
                <w:sz w:val="24"/>
                <w:szCs w:val="24"/>
              </w:rPr>
            </w:pPr>
            <w:r>
              <w:rPr>
                <w:rFonts w:cstheme="minorHAnsi"/>
                <w:sz w:val="24"/>
                <w:szCs w:val="24"/>
              </w:rPr>
              <w:t>June 2019</w:t>
            </w:r>
          </w:p>
        </w:tc>
      </w:tr>
      <w:tr w:rsidR="00D0614B" w14:paraId="14FB10D4" w14:textId="77777777" w:rsidTr="00F13B90">
        <w:trPr>
          <w:trHeight w:val="47"/>
        </w:trPr>
        <w:tc>
          <w:tcPr>
            <w:tcW w:w="3823" w:type="dxa"/>
            <w:shd w:val="clear" w:color="auto" w:fill="AEAAAA" w:themeFill="background2" w:themeFillShade="BF"/>
          </w:tcPr>
          <w:p w14:paraId="2D3F0958" w14:textId="77777777" w:rsidR="00D0614B" w:rsidRPr="006C26A8" w:rsidRDefault="00D0614B" w:rsidP="00D0614B">
            <w:pPr>
              <w:pStyle w:val="NoSpacing"/>
              <w:rPr>
                <w:rFonts w:cstheme="minorHAnsi"/>
                <w:b/>
                <w:color w:val="FFFFFF" w:themeColor="background1"/>
                <w:sz w:val="24"/>
                <w:szCs w:val="24"/>
              </w:rPr>
            </w:pPr>
            <w:r w:rsidRPr="006C26A8">
              <w:rPr>
                <w:rFonts w:cstheme="minorHAnsi"/>
                <w:b/>
                <w:color w:val="FFFFFF" w:themeColor="background1"/>
                <w:sz w:val="24"/>
                <w:szCs w:val="24"/>
              </w:rPr>
              <w:t>Date of next review</w:t>
            </w:r>
          </w:p>
        </w:tc>
        <w:tc>
          <w:tcPr>
            <w:tcW w:w="5187" w:type="dxa"/>
          </w:tcPr>
          <w:p w14:paraId="665639FA" w14:textId="00F830CE" w:rsidR="00D0614B" w:rsidRPr="006C26A8" w:rsidRDefault="00450C48" w:rsidP="00D0614B">
            <w:pPr>
              <w:pStyle w:val="NoSpacing"/>
              <w:rPr>
                <w:rFonts w:cstheme="minorHAnsi"/>
                <w:sz w:val="24"/>
                <w:szCs w:val="24"/>
              </w:rPr>
            </w:pPr>
            <w:r>
              <w:rPr>
                <w:rFonts w:cstheme="minorHAnsi"/>
                <w:sz w:val="24"/>
                <w:szCs w:val="24"/>
              </w:rPr>
              <w:t>June 202</w:t>
            </w:r>
            <w:r w:rsidR="00FB19B4">
              <w:rPr>
                <w:rFonts w:cstheme="minorHAnsi"/>
                <w:sz w:val="24"/>
                <w:szCs w:val="24"/>
              </w:rPr>
              <w:t>0</w:t>
            </w:r>
          </w:p>
        </w:tc>
      </w:tr>
      <w:bookmarkEnd w:id="0"/>
    </w:tbl>
    <w:p w14:paraId="7EC142CB" w14:textId="77777777" w:rsidR="006C26A8" w:rsidRPr="00974034" w:rsidRDefault="006C26A8" w:rsidP="006C26A8">
      <w:pPr>
        <w:pStyle w:val="NoSpacing"/>
        <w:rPr>
          <w:b/>
          <w:sz w:val="28"/>
          <w:szCs w:val="28"/>
        </w:rPr>
      </w:pPr>
    </w:p>
    <w:p w14:paraId="572C6546" w14:textId="77777777" w:rsidR="006C26A8" w:rsidRDefault="006C26A8" w:rsidP="006C26A8">
      <w:pPr>
        <w:pStyle w:val="NoSpacing"/>
        <w:rPr>
          <w:b/>
        </w:rPr>
      </w:pPr>
    </w:p>
    <w:p w14:paraId="5D360E43" w14:textId="77777777" w:rsidR="006C26A8" w:rsidRDefault="006C26A8" w:rsidP="006C26A8">
      <w:pPr>
        <w:pStyle w:val="NoSpacing"/>
        <w:rPr>
          <w:b/>
        </w:rPr>
      </w:pPr>
    </w:p>
    <w:p w14:paraId="7DCE0664" w14:textId="77777777" w:rsidR="006C26A8" w:rsidRDefault="006C26A8" w:rsidP="006C26A8">
      <w:pPr>
        <w:pStyle w:val="NoSpacing"/>
        <w:rPr>
          <w:b/>
        </w:rPr>
      </w:pPr>
    </w:p>
    <w:p w14:paraId="63D8134D" w14:textId="77777777" w:rsidR="006C26A8" w:rsidRDefault="006C26A8" w:rsidP="006C26A8">
      <w:pPr>
        <w:pStyle w:val="NoSpacing"/>
        <w:rPr>
          <w:b/>
        </w:rPr>
      </w:pPr>
    </w:p>
    <w:p w14:paraId="73695D3E" w14:textId="77777777" w:rsidR="006C26A8" w:rsidRDefault="006C26A8" w:rsidP="006C26A8">
      <w:pPr>
        <w:pStyle w:val="NoSpacing"/>
        <w:rPr>
          <w:b/>
        </w:rPr>
      </w:pPr>
    </w:p>
    <w:p w14:paraId="2C2AFF6C" w14:textId="6C519ABB" w:rsidR="006C26A8" w:rsidRDefault="006C26A8" w:rsidP="006C26A8">
      <w:pPr>
        <w:pStyle w:val="NoSpacing"/>
        <w:rPr>
          <w:b/>
        </w:rPr>
      </w:pPr>
    </w:p>
    <w:p w14:paraId="11A9E7F4" w14:textId="77777777" w:rsidR="00D0614B" w:rsidRDefault="00D0614B" w:rsidP="006C26A8">
      <w:pPr>
        <w:pStyle w:val="NoSpacing"/>
        <w:rPr>
          <w:b/>
        </w:rPr>
      </w:pPr>
    </w:p>
    <w:p w14:paraId="55BA8CE3" w14:textId="77777777" w:rsidR="00D0614B" w:rsidRDefault="00D0614B" w:rsidP="006C26A8">
      <w:pPr>
        <w:pStyle w:val="NoSpacing"/>
        <w:rPr>
          <w:b/>
          <w:sz w:val="24"/>
          <w:szCs w:val="24"/>
        </w:rPr>
      </w:pPr>
    </w:p>
    <w:p w14:paraId="2BBAB08F" w14:textId="18EF0F41" w:rsidR="006C26A8" w:rsidRPr="006C26A8" w:rsidRDefault="006C26A8" w:rsidP="006C26A8">
      <w:pPr>
        <w:pStyle w:val="NoSpacing"/>
        <w:rPr>
          <w:b/>
          <w:sz w:val="24"/>
          <w:szCs w:val="24"/>
        </w:rPr>
      </w:pPr>
      <w:r w:rsidRPr="006C26A8">
        <w:rPr>
          <w:b/>
          <w:sz w:val="24"/>
          <w:szCs w:val="24"/>
        </w:rPr>
        <w:t xml:space="preserve">This is document </w:t>
      </w:r>
      <w:r w:rsidR="00AD03E2">
        <w:rPr>
          <w:b/>
          <w:sz w:val="24"/>
          <w:szCs w:val="24"/>
        </w:rPr>
        <w:t>can be requested</w:t>
      </w:r>
      <w:r w:rsidRPr="006C26A8">
        <w:rPr>
          <w:b/>
          <w:sz w:val="24"/>
          <w:szCs w:val="24"/>
        </w:rPr>
        <w:t xml:space="preserve"> in other formats including audio, Braille and other languages. The same applies to all material which is referenced within in it. </w:t>
      </w:r>
    </w:p>
    <w:p w14:paraId="2C6DB8A7" w14:textId="69161478" w:rsidR="00F13B90" w:rsidRDefault="00F13B90" w:rsidP="00F13B90">
      <w:pPr>
        <w:pStyle w:val="NoSpacing"/>
        <w:rPr>
          <w:rFonts w:cstheme="minorHAnsi"/>
          <w:b/>
          <w:sz w:val="24"/>
          <w:szCs w:val="24"/>
        </w:rPr>
      </w:pPr>
    </w:p>
    <w:p w14:paraId="0F1C3E87" w14:textId="499768FB" w:rsidR="00F13B90" w:rsidRDefault="00F13B90" w:rsidP="00F13B90">
      <w:pPr>
        <w:pStyle w:val="NoSpacing"/>
        <w:rPr>
          <w:rFonts w:cstheme="minorHAnsi"/>
          <w:b/>
          <w:sz w:val="24"/>
          <w:szCs w:val="24"/>
        </w:rPr>
      </w:pPr>
    </w:p>
    <w:p w14:paraId="30C34CF6" w14:textId="77777777" w:rsidR="00F13B90" w:rsidRDefault="00F13B90" w:rsidP="00F13B90">
      <w:pPr>
        <w:pStyle w:val="NoSpacing"/>
        <w:rPr>
          <w:rFonts w:cstheme="minorHAnsi"/>
          <w:b/>
          <w:sz w:val="24"/>
          <w:szCs w:val="24"/>
        </w:rPr>
      </w:pPr>
      <w:r w:rsidRPr="00F13B90">
        <w:rPr>
          <w:rFonts w:cstheme="minorHAnsi"/>
          <w:b/>
          <w:sz w:val="24"/>
          <w:szCs w:val="24"/>
        </w:rPr>
        <w:t xml:space="preserve">Aims  </w:t>
      </w:r>
    </w:p>
    <w:p w14:paraId="0A4523FB" w14:textId="77777777" w:rsidR="00F13B90" w:rsidRDefault="00F13B90" w:rsidP="00F13B90">
      <w:pPr>
        <w:pStyle w:val="NoSpacing"/>
        <w:rPr>
          <w:rFonts w:cstheme="minorHAnsi"/>
          <w:b/>
          <w:sz w:val="24"/>
          <w:szCs w:val="24"/>
        </w:rPr>
      </w:pPr>
    </w:p>
    <w:p w14:paraId="24A3FE68" w14:textId="204E1AC2" w:rsidR="00F13B90" w:rsidRDefault="00F13B90" w:rsidP="00F13B90">
      <w:pPr>
        <w:pStyle w:val="NoSpacing"/>
        <w:rPr>
          <w:rFonts w:cstheme="minorHAnsi"/>
          <w:bCs/>
          <w:sz w:val="24"/>
          <w:szCs w:val="24"/>
        </w:rPr>
      </w:pPr>
      <w:r>
        <w:rPr>
          <w:rFonts w:cstheme="minorHAnsi"/>
          <w:bCs/>
          <w:sz w:val="24"/>
          <w:szCs w:val="24"/>
        </w:rPr>
        <w:t xml:space="preserve">The NPLFA </w:t>
      </w:r>
      <w:r w:rsidRPr="00F13B90">
        <w:rPr>
          <w:rFonts w:cstheme="minorHAnsi"/>
          <w:bCs/>
          <w:sz w:val="24"/>
          <w:szCs w:val="24"/>
        </w:rPr>
        <w:t xml:space="preserve">is committed to achieving its public sector general equality duty, which is set out in the Equality Act 2010 by having due regard to the need to: </w:t>
      </w:r>
    </w:p>
    <w:p w14:paraId="6F654776" w14:textId="77777777" w:rsidR="00F13B90" w:rsidRDefault="00F13B90" w:rsidP="00F13B90">
      <w:pPr>
        <w:pStyle w:val="NoSpacing"/>
        <w:rPr>
          <w:rFonts w:cstheme="minorHAnsi"/>
          <w:bCs/>
          <w:sz w:val="24"/>
          <w:szCs w:val="24"/>
        </w:rPr>
      </w:pPr>
    </w:p>
    <w:p w14:paraId="0613283F" w14:textId="5EAC02C6" w:rsidR="00F13B90" w:rsidRDefault="00F13B90" w:rsidP="001542E7">
      <w:pPr>
        <w:pStyle w:val="NoSpacing"/>
        <w:numPr>
          <w:ilvl w:val="0"/>
          <w:numId w:val="1"/>
        </w:numPr>
        <w:rPr>
          <w:rFonts w:cstheme="minorHAnsi"/>
          <w:bCs/>
          <w:sz w:val="24"/>
          <w:szCs w:val="24"/>
        </w:rPr>
      </w:pPr>
      <w:r w:rsidRPr="00F13B90">
        <w:rPr>
          <w:rFonts w:cstheme="minorHAnsi"/>
          <w:bCs/>
          <w:sz w:val="24"/>
          <w:szCs w:val="24"/>
        </w:rPr>
        <w:t xml:space="preserve">eliminate unlawful discrimination, harassment, victimisation and any other conduct prohibited by the Equality Act 2010 </w:t>
      </w:r>
    </w:p>
    <w:p w14:paraId="7FE49CDD" w14:textId="778DBEC1" w:rsidR="00F13B90" w:rsidRDefault="00F13B90" w:rsidP="001542E7">
      <w:pPr>
        <w:pStyle w:val="NoSpacing"/>
        <w:numPr>
          <w:ilvl w:val="0"/>
          <w:numId w:val="1"/>
        </w:numPr>
        <w:rPr>
          <w:rFonts w:cstheme="minorHAnsi"/>
          <w:bCs/>
          <w:sz w:val="24"/>
          <w:szCs w:val="24"/>
        </w:rPr>
      </w:pPr>
      <w:r w:rsidRPr="00F13B90">
        <w:rPr>
          <w:rFonts w:cstheme="minorHAnsi"/>
          <w:bCs/>
          <w:sz w:val="24"/>
          <w:szCs w:val="24"/>
        </w:rPr>
        <w:t xml:space="preserve">advance equality of opportunity between people who share a protected characteristic and people who do not share it; and  </w:t>
      </w:r>
    </w:p>
    <w:p w14:paraId="4B3C6A1E" w14:textId="770E9B1D" w:rsidR="00F13B90" w:rsidRPr="00F13B90" w:rsidRDefault="00F13B90" w:rsidP="001542E7">
      <w:pPr>
        <w:pStyle w:val="NoSpacing"/>
        <w:numPr>
          <w:ilvl w:val="0"/>
          <w:numId w:val="1"/>
        </w:numPr>
        <w:rPr>
          <w:rFonts w:cstheme="minorHAnsi"/>
          <w:bCs/>
          <w:sz w:val="24"/>
          <w:szCs w:val="24"/>
        </w:rPr>
      </w:pPr>
      <w:r w:rsidRPr="00F13B90">
        <w:rPr>
          <w:rFonts w:cstheme="minorHAnsi"/>
          <w:bCs/>
          <w:sz w:val="24"/>
          <w:szCs w:val="24"/>
        </w:rPr>
        <w:t xml:space="preserve">foster good relations between people who share a protected characteristic and people who do not share it. </w:t>
      </w:r>
    </w:p>
    <w:p w14:paraId="67BFDA83" w14:textId="77777777" w:rsidR="00F13B90" w:rsidRPr="00F13B90" w:rsidRDefault="00F13B90" w:rsidP="00F13B90">
      <w:pPr>
        <w:pStyle w:val="NoSpacing"/>
        <w:rPr>
          <w:rFonts w:cstheme="minorHAnsi"/>
          <w:bCs/>
          <w:sz w:val="24"/>
          <w:szCs w:val="24"/>
        </w:rPr>
      </w:pPr>
      <w:r w:rsidRPr="00F13B90">
        <w:rPr>
          <w:rFonts w:cstheme="minorHAnsi"/>
          <w:bCs/>
          <w:sz w:val="24"/>
          <w:szCs w:val="24"/>
        </w:rPr>
        <w:t xml:space="preserve"> </w:t>
      </w:r>
    </w:p>
    <w:p w14:paraId="2EA273BB" w14:textId="1B73628B" w:rsidR="00F13B90" w:rsidRDefault="00F13B90" w:rsidP="00F13B90">
      <w:pPr>
        <w:pStyle w:val="NoSpacing"/>
        <w:rPr>
          <w:rFonts w:cstheme="minorHAnsi"/>
          <w:bCs/>
          <w:sz w:val="24"/>
          <w:szCs w:val="24"/>
        </w:rPr>
      </w:pPr>
      <w:r w:rsidRPr="00F13B90">
        <w:rPr>
          <w:rFonts w:cstheme="minorHAnsi"/>
          <w:bCs/>
          <w:sz w:val="24"/>
          <w:szCs w:val="24"/>
        </w:rPr>
        <w:t xml:space="preserve">The </w:t>
      </w:r>
      <w:r>
        <w:rPr>
          <w:rFonts w:cstheme="minorHAnsi"/>
          <w:bCs/>
          <w:sz w:val="24"/>
          <w:szCs w:val="24"/>
        </w:rPr>
        <w:t xml:space="preserve">NPLFA </w:t>
      </w:r>
      <w:r w:rsidRPr="00F13B90">
        <w:rPr>
          <w:rFonts w:cstheme="minorHAnsi"/>
          <w:bCs/>
          <w:sz w:val="24"/>
          <w:szCs w:val="24"/>
        </w:rPr>
        <w:t xml:space="preserve">will, through its commitment to equality and diversity ensure that all individuals are able to achieve their full potential and realise their personal goals irrespective of any of the protected characteristics, which are set out in the Equality Act 2010. These are:   </w:t>
      </w:r>
    </w:p>
    <w:p w14:paraId="34983EE5" w14:textId="6E4EB82C" w:rsidR="00F13B90" w:rsidRDefault="00F13B90" w:rsidP="00F13B90">
      <w:pPr>
        <w:pStyle w:val="NoSpacing"/>
        <w:rPr>
          <w:rFonts w:cstheme="minorHAnsi"/>
          <w:bCs/>
          <w:sz w:val="24"/>
          <w:szCs w:val="24"/>
        </w:rPr>
      </w:pPr>
    </w:p>
    <w:p w14:paraId="232FB4E3" w14:textId="77777777" w:rsidR="00F13B90" w:rsidRDefault="00F13B90" w:rsidP="001542E7">
      <w:pPr>
        <w:pStyle w:val="NoSpacing"/>
        <w:numPr>
          <w:ilvl w:val="0"/>
          <w:numId w:val="1"/>
        </w:numPr>
        <w:rPr>
          <w:rFonts w:cstheme="minorHAnsi"/>
          <w:bCs/>
          <w:sz w:val="24"/>
          <w:szCs w:val="24"/>
        </w:rPr>
      </w:pPr>
      <w:r w:rsidRPr="00F13B90">
        <w:rPr>
          <w:rFonts w:cstheme="minorHAnsi"/>
          <w:bCs/>
          <w:sz w:val="24"/>
          <w:szCs w:val="24"/>
        </w:rPr>
        <w:t xml:space="preserve">Age  </w:t>
      </w:r>
    </w:p>
    <w:p w14:paraId="5BFBA844" w14:textId="77777777" w:rsidR="00F13B90" w:rsidRDefault="00F13B90" w:rsidP="001542E7">
      <w:pPr>
        <w:pStyle w:val="NoSpacing"/>
        <w:numPr>
          <w:ilvl w:val="0"/>
          <w:numId w:val="1"/>
        </w:numPr>
        <w:rPr>
          <w:rFonts w:cstheme="minorHAnsi"/>
          <w:bCs/>
          <w:sz w:val="24"/>
          <w:szCs w:val="24"/>
        </w:rPr>
      </w:pPr>
      <w:r w:rsidRPr="00F13B90">
        <w:rPr>
          <w:rFonts w:cstheme="minorHAnsi"/>
          <w:bCs/>
          <w:sz w:val="24"/>
          <w:szCs w:val="24"/>
        </w:rPr>
        <w:t xml:space="preserve">Disability  </w:t>
      </w:r>
    </w:p>
    <w:p w14:paraId="203F3390" w14:textId="77777777" w:rsidR="00F13B90" w:rsidRDefault="00F13B90" w:rsidP="001542E7">
      <w:pPr>
        <w:pStyle w:val="NoSpacing"/>
        <w:numPr>
          <w:ilvl w:val="0"/>
          <w:numId w:val="1"/>
        </w:numPr>
        <w:rPr>
          <w:rFonts w:cstheme="minorHAnsi"/>
          <w:bCs/>
          <w:sz w:val="24"/>
          <w:szCs w:val="24"/>
        </w:rPr>
      </w:pPr>
      <w:r w:rsidRPr="00F13B90">
        <w:rPr>
          <w:rFonts w:cstheme="minorHAnsi"/>
          <w:bCs/>
          <w:sz w:val="24"/>
          <w:szCs w:val="24"/>
        </w:rPr>
        <w:t xml:space="preserve">Gender reassignment </w:t>
      </w:r>
    </w:p>
    <w:p w14:paraId="7B30129B" w14:textId="77777777" w:rsidR="00F13B90" w:rsidRDefault="00F13B90" w:rsidP="001542E7">
      <w:pPr>
        <w:pStyle w:val="NoSpacing"/>
        <w:numPr>
          <w:ilvl w:val="0"/>
          <w:numId w:val="1"/>
        </w:numPr>
        <w:rPr>
          <w:rFonts w:cstheme="minorHAnsi"/>
          <w:bCs/>
          <w:sz w:val="24"/>
          <w:szCs w:val="24"/>
        </w:rPr>
      </w:pPr>
      <w:r w:rsidRPr="00F13B90">
        <w:rPr>
          <w:rFonts w:cstheme="minorHAnsi"/>
          <w:bCs/>
          <w:sz w:val="24"/>
          <w:szCs w:val="24"/>
        </w:rPr>
        <w:t xml:space="preserve">Marriage and civil partnership </w:t>
      </w:r>
    </w:p>
    <w:p w14:paraId="7F07ADA4" w14:textId="77777777" w:rsidR="00F13B90" w:rsidRDefault="00F13B90" w:rsidP="001542E7">
      <w:pPr>
        <w:pStyle w:val="NoSpacing"/>
        <w:numPr>
          <w:ilvl w:val="0"/>
          <w:numId w:val="1"/>
        </w:numPr>
        <w:rPr>
          <w:rFonts w:cstheme="minorHAnsi"/>
          <w:bCs/>
          <w:sz w:val="24"/>
          <w:szCs w:val="24"/>
        </w:rPr>
      </w:pPr>
      <w:r w:rsidRPr="00F13B90">
        <w:rPr>
          <w:rFonts w:cstheme="minorHAnsi"/>
          <w:bCs/>
          <w:sz w:val="24"/>
          <w:szCs w:val="24"/>
        </w:rPr>
        <w:t xml:space="preserve">Pregnancy and maternity </w:t>
      </w:r>
    </w:p>
    <w:p w14:paraId="2D505E64" w14:textId="77777777" w:rsidR="00F13B90" w:rsidRDefault="00F13B90" w:rsidP="001542E7">
      <w:pPr>
        <w:pStyle w:val="NoSpacing"/>
        <w:numPr>
          <w:ilvl w:val="0"/>
          <w:numId w:val="1"/>
        </w:numPr>
        <w:rPr>
          <w:rFonts w:cstheme="minorHAnsi"/>
          <w:bCs/>
          <w:sz w:val="24"/>
          <w:szCs w:val="24"/>
        </w:rPr>
      </w:pPr>
      <w:r w:rsidRPr="00F13B90">
        <w:rPr>
          <w:rFonts w:cstheme="minorHAnsi"/>
          <w:bCs/>
          <w:sz w:val="24"/>
          <w:szCs w:val="24"/>
        </w:rPr>
        <w:t xml:space="preserve">Race  </w:t>
      </w:r>
    </w:p>
    <w:p w14:paraId="1D81A204" w14:textId="77777777" w:rsidR="00F13B90" w:rsidRDefault="00F13B90" w:rsidP="001542E7">
      <w:pPr>
        <w:pStyle w:val="NoSpacing"/>
        <w:numPr>
          <w:ilvl w:val="0"/>
          <w:numId w:val="1"/>
        </w:numPr>
        <w:rPr>
          <w:rFonts w:cstheme="minorHAnsi"/>
          <w:bCs/>
          <w:sz w:val="24"/>
          <w:szCs w:val="24"/>
        </w:rPr>
      </w:pPr>
      <w:r w:rsidRPr="00F13B90">
        <w:rPr>
          <w:rFonts w:cstheme="minorHAnsi"/>
          <w:bCs/>
          <w:sz w:val="24"/>
          <w:szCs w:val="24"/>
        </w:rPr>
        <w:t>Religion or belief</w:t>
      </w:r>
    </w:p>
    <w:p w14:paraId="2FEC88F0" w14:textId="77777777" w:rsidR="00F13B90" w:rsidRDefault="00F13B90" w:rsidP="001542E7">
      <w:pPr>
        <w:pStyle w:val="NoSpacing"/>
        <w:numPr>
          <w:ilvl w:val="0"/>
          <w:numId w:val="1"/>
        </w:numPr>
        <w:rPr>
          <w:rFonts w:cstheme="minorHAnsi"/>
          <w:bCs/>
          <w:sz w:val="24"/>
          <w:szCs w:val="24"/>
        </w:rPr>
      </w:pPr>
      <w:r w:rsidRPr="00F13B90">
        <w:rPr>
          <w:rFonts w:cstheme="minorHAnsi"/>
          <w:bCs/>
          <w:sz w:val="24"/>
          <w:szCs w:val="24"/>
        </w:rPr>
        <w:t xml:space="preserve">Sex  </w:t>
      </w:r>
    </w:p>
    <w:p w14:paraId="462EB6B8" w14:textId="6BB5939B" w:rsidR="00F13B90" w:rsidRPr="00F13B90" w:rsidRDefault="00F13B90" w:rsidP="001542E7">
      <w:pPr>
        <w:pStyle w:val="NoSpacing"/>
        <w:numPr>
          <w:ilvl w:val="0"/>
          <w:numId w:val="1"/>
        </w:numPr>
        <w:rPr>
          <w:rFonts w:cstheme="minorHAnsi"/>
          <w:bCs/>
          <w:sz w:val="24"/>
          <w:szCs w:val="24"/>
        </w:rPr>
      </w:pPr>
      <w:r w:rsidRPr="00F13B90">
        <w:rPr>
          <w:rFonts w:cstheme="minorHAnsi"/>
          <w:bCs/>
          <w:sz w:val="24"/>
          <w:szCs w:val="24"/>
        </w:rPr>
        <w:t xml:space="preserve">Sexual orientation </w:t>
      </w:r>
    </w:p>
    <w:p w14:paraId="343C9895" w14:textId="77777777" w:rsidR="00F13B90" w:rsidRDefault="00F13B90" w:rsidP="00F13B90">
      <w:pPr>
        <w:pStyle w:val="NoSpacing"/>
        <w:rPr>
          <w:rFonts w:cstheme="minorHAnsi"/>
          <w:bCs/>
          <w:sz w:val="24"/>
          <w:szCs w:val="24"/>
        </w:rPr>
      </w:pPr>
      <w:r w:rsidRPr="00F13B90">
        <w:rPr>
          <w:rFonts w:cstheme="minorHAnsi"/>
          <w:bCs/>
          <w:sz w:val="24"/>
          <w:szCs w:val="24"/>
        </w:rPr>
        <w:t xml:space="preserve"> </w:t>
      </w:r>
    </w:p>
    <w:p w14:paraId="5BB238AF" w14:textId="116259ED" w:rsidR="00F13B90" w:rsidRPr="00F13B90" w:rsidRDefault="00F13B90" w:rsidP="00F13B90">
      <w:pPr>
        <w:pStyle w:val="NoSpacing"/>
        <w:rPr>
          <w:rFonts w:cstheme="minorHAnsi"/>
          <w:bCs/>
          <w:sz w:val="24"/>
          <w:szCs w:val="24"/>
        </w:rPr>
      </w:pPr>
      <w:r>
        <w:rPr>
          <w:rFonts w:cstheme="minorHAnsi"/>
          <w:bCs/>
          <w:sz w:val="24"/>
          <w:szCs w:val="24"/>
        </w:rPr>
        <w:t>T</w:t>
      </w:r>
      <w:r w:rsidRPr="00F13B90">
        <w:rPr>
          <w:rFonts w:cstheme="minorHAnsi"/>
          <w:bCs/>
          <w:sz w:val="24"/>
          <w:szCs w:val="24"/>
        </w:rPr>
        <w:t xml:space="preserve">he Equality and Diversity Policy seeks to ensure that the </w:t>
      </w:r>
      <w:r>
        <w:rPr>
          <w:rFonts w:cstheme="minorHAnsi"/>
          <w:bCs/>
          <w:sz w:val="24"/>
          <w:szCs w:val="24"/>
        </w:rPr>
        <w:t xml:space="preserve">NPLFA </w:t>
      </w:r>
      <w:r w:rsidRPr="00F13B90">
        <w:rPr>
          <w:rFonts w:cstheme="minorHAnsi"/>
          <w:bCs/>
          <w:sz w:val="24"/>
          <w:szCs w:val="24"/>
        </w:rPr>
        <w:t xml:space="preserve">is fully committed to ensuring equality of opportunity and fairness in all areas of employment and education, and in recognising the value of diversity.   </w:t>
      </w:r>
    </w:p>
    <w:p w14:paraId="5F3567E4" w14:textId="77777777" w:rsidR="00F13B90" w:rsidRPr="00F13B90" w:rsidRDefault="00F13B90" w:rsidP="00F13B90">
      <w:pPr>
        <w:pStyle w:val="NoSpacing"/>
        <w:rPr>
          <w:rFonts w:cstheme="minorHAnsi"/>
          <w:bCs/>
          <w:sz w:val="24"/>
          <w:szCs w:val="24"/>
        </w:rPr>
      </w:pPr>
      <w:r w:rsidRPr="00F13B90">
        <w:rPr>
          <w:rFonts w:cstheme="minorHAnsi"/>
          <w:bCs/>
          <w:sz w:val="24"/>
          <w:szCs w:val="24"/>
        </w:rPr>
        <w:t xml:space="preserve"> </w:t>
      </w:r>
    </w:p>
    <w:p w14:paraId="1EDF7943" w14:textId="00C05157" w:rsidR="00F13B90" w:rsidRPr="00F13B90" w:rsidRDefault="00F13B90" w:rsidP="00F13B90">
      <w:pPr>
        <w:pStyle w:val="NoSpacing"/>
        <w:rPr>
          <w:rFonts w:cstheme="minorHAnsi"/>
          <w:bCs/>
          <w:sz w:val="24"/>
          <w:szCs w:val="24"/>
        </w:rPr>
      </w:pPr>
      <w:r>
        <w:rPr>
          <w:rFonts w:cstheme="minorHAnsi"/>
          <w:bCs/>
          <w:sz w:val="24"/>
          <w:szCs w:val="24"/>
        </w:rPr>
        <w:t>T</w:t>
      </w:r>
      <w:r w:rsidRPr="00F13B90">
        <w:rPr>
          <w:rFonts w:cstheme="minorHAnsi"/>
          <w:bCs/>
          <w:sz w:val="24"/>
          <w:szCs w:val="24"/>
        </w:rPr>
        <w:t xml:space="preserve">he </w:t>
      </w:r>
      <w:r>
        <w:rPr>
          <w:rFonts w:cstheme="minorHAnsi"/>
          <w:bCs/>
          <w:sz w:val="24"/>
          <w:szCs w:val="24"/>
        </w:rPr>
        <w:t xml:space="preserve">NPLFA </w:t>
      </w:r>
      <w:r w:rsidRPr="00F13B90">
        <w:rPr>
          <w:rFonts w:cstheme="minorHAnsi"/>
          <w:bCs/>
          <w:sz w:val="24"/>
          <w:szCs w:val="24"/>
        </w:rPr>
        <w:t>believes i</w:t>
      </w:r>
      <w:r>
        <w:rPr>
          <w:rFonts w:cstheme="minorHAnsi"/>
          <w:bCs/>
          <w:sz w:val="24"/>
          <w:szCs w:val="24"/>
        </w:rPr>
        <w:t>t</w:t>
      </w:r>
      <w:r w:rsidRPr="00F13B90">
        <w:rPr>
          <w:rFonts w:cstheme="minorHAnsi"/>
          <w:bCs/>
          <w:sz w:val="24"/>
          <w:szCs w:val="24"/>
        </w:rPr>
        <w:t xml:space="preserve">s people and its learners are the key to its effectiveness.    </w:t>
      </w:r>
    </w:p>
    <w:p w14:paraId="7E3BB43C" w14:textId="77777777" w:rsidR="00F13B90" w:rsidRPr="00F13B90" w:rsidRDefault="00F13B90" w:rsidP="00F13B90">
      <w:pPr>
        <w:pStyle w:val="NoSpacing"/>
        <w:rPr>
          <w:rFonts w:cstheme="minorHAnsi"/>
          <w:bCs/>
          <w:sz w:val="24"/>
          <w:szCs w:val="24"/>
        </w:rPr>
      </w:pPr>
      <w:r w:rsidRPr="00F13B90">
        <w:rPr>
          <w:rFonts w:cstheme="minorHAnsi"/>
          <w:bCs/>
          <w:sz w:val="24"/>
          <w:szCs w:val="24"/>
        </w:rPr>
        <w:t xml:space="preserve">  </w:t>
      </w:r>
    </w:p>
    <w:p w14:paraId="537E6B24" w14:textId="1580D807" w:rsidR="00F13B90" w:rsidRPr="00F13B90" w:rsidRDefault="00F13B90" w:rsidP="00F13B90">
      <w:pPr>
        <w:pStyle w:val="NoSpacing"/>
        <w:rPr>
          <w:rFonts w:cstheme="minorHAnsi"/>
          <w:bCs/>
          <w:sz w:val="24"/>
          <w:szCs w:val="24"/>
        </w:rPr>
      </w:pPr>
      <w:r>
        <w:rPr>
          <w:rFonts w:cstheme="minorHAnsi"/>
          <w:bCs/>
          <w:sz w:val="24"/>
          <w:szCs w:val="24"/>
        </w:rPr>
        <w:t>T</w:t>
      </w:r>
      <w:r w:rsidRPr="00F13B90">
        <w:rPr>
          <w:rFonts w:cstheme="minorHAnsi"/>
          <w:bCs/>
          <w:sz w:val="24"/>
          <w:szCs w:val="24"/>
        </w:rPr>
        <w:t xml:space="preserve">o be successful the </w:t>
      </w:r>
      <w:proofErr w:type="spellStart"/>
      <w:r>
        <w:rPr>
          <w:rFonts w:cstheme="minorHAnsi"/>
          <w:bCs/>
          <w:sz w:val="24"/>
          <w:szCs w:val="24"/>
        </w:rPr>
        <w:t xml:space="preserve">NPLFA </w:t>
      </w:r>
      <w:r w:rsidRPr="00F13B90">
        <w:rPr>
          <w:rFonts w:cstheme="minorHAnsi"/>
          <w:bCs/>
          <w:sz w:val="24"/>
          <w:szCs w:val="24"/>
        </w:rPr>
        <w:t>aim</w:t>
      </w:r>
      <w:proofErr w:type="spellEnd"/>
      <w:r w:rsidRPr="00F13B90">
        <w:rPr>
          <w:rFonts w:cstheme="minorHAnsi"/>
          <w:bCs/>
          <w:sz w:val="24"/>
          <w:szCs w:val="24"/>
        </w:rPr>
        <w:t xml:space="preserve">s to appoint, develop and motivate people and create a working environment which encourages high performance, trust and co-operation between individuals and teams. Equality and diversity </w:t>
      </w:r>
      <w:proofErr w:type="gramStart"/>
      <w:r w:rsidRPr="00F13B90">
        <w:rPr>
          <w:rFonts w:cstheme="minorHAnsi"/>
          <w:bCs/>
          <w:sz w:val="24"/>
          <w:szCs w:val="24"/>
        </w:rPr>
        <w:t>is</w:t>
      </w:r>
      <w:proofErr w:type="gramEnd"/>
      <w:r w:rsidRPr="00F13B90">
        <w:rPr>
          <w:rFonts w:cstheme="minorHAnsi"/>
          <w:bCs/>
          <w:sz w:val="24"/>
          <w:szCs w:val="24"/>
        </w:rPr>
        <w:t xml:space="preserve"> fundamental to the achievement of this aim.  </w:t>
      </w:r>
    </w:p>
    <w:p w14:paraId="33E11BF8" w14:textId="77777777" w:rsidR="00F13B90" w:rsidRPr="00F13B90" w:rsidRDefault="00F13B90" w:rsidP="00F13B90">
      <w:pPr>
        <w:pStyle w:val="NoSpacing"/>
        <w:rPr>
          <w:rFonts w:cstheme="minorHAnsi"/>
          <w:bCs/>
          <w:sz w:val="24"/>
          <w:szCs w:val="24"/>
        </w:rPr>
      </w:pPr>
      <w:r w:rsidRPr="00F13B90">
        <w:rPr>
          <w:rFonts w:cstheme="minorHAnsi"/>
          <w:bCs/>
          <w:sz w:val="24"/>
          <w:szCs w:val="24"/>
        </w:rPr>
        <w:t xml:space="preserve">  </w:t>
      </w:r>
    </w:p>
    <w:p w14:paraId="6D9A916E" w14:textId="7603853B" w:rsidR="00F13B90" w:rsidRDefault="00F13B90" w:rsidP="00F13B90">
      <w:pPr>
        <w:pStyle w:val="NoSpacing"/>
        <w:rPr>
          <w:rFonts w:cstheme="minorHAnsi"/>
          <w:bCs/>
          <w:sz w:val="24"/>
          <w:szCs w:val="24"/>
        </w:rPr>
      </w:pPr>
      <w:r>
        <w:rPr>
          <w:rFonts w:cstheme="minorHAnsi"/>
          <w:bCs/>
          <w:sz w:val="24"/>
          <w:szCs w:val="24"/>
        </w:rPr>
        <w:t>T</w:t>
      </w:r>
      <w:r w:rsidRPr="00F13B90">
        <w:rPr>
          <w:rFonts w:cstheme="minorHAnsi"/>
          <w:bCs/>
          <w:sz w:val="24"/>
          <w:szCs w:val="24"/>
        </w:rPr>
        <w:t xml:space="preserve">he </w:t>
      </w:r>
      <w:r>
        <w:rPr>
          <w:rFonts w:cstheme="minorHAnsi"/>
          <w:bCs/>
          <w:sz w:val="24"/>
          <w:szCs w:val="24"/>
        </w:rPr>
        <w:t xml:space="preserve">NPLFA </w:t>
      </w:r>
      <w:r w:rsidRPr="00F13B90">
        <w:rPr>
          <w:rFonts w:cstheme="minorHAnsi"/>
          <w:bCs/>
          <w:sz w:val="24"/>
          <w:szCs w:val="24"/>
        </w:rPr>
        <w:t>will both as an employer and as a provider of education and training work towards eliminating unlawful discrimination, harassment or victimisation on the grounds of each of the nine ‘protected characteristics’ outlined in the Equality Act 2010 and will work towards eliminating</w:t>
      </w:r>
      <w:r w:rsidR="00437530">
        <w:rPr>
          <w:rFonts w:cstheme="minorHAnsi"/>
          <w:bCs/>
          <w:sz w:val="24"/>
          <w:szCs w:val="24"/>
        </w:rPr>
        <w:t xml:space="preserve"> d</w:t>
      </w:r>
      <w:r w:rsidRPr="00F13B90">
        <w:rPr>
          <w:rFonts w:cstheme="minorHAnsi"/>
          <w:bCs/>
          <w:sz w:val="24"/>
          <w:szCs w:val="24"/>
        </w:rPr>
        <w:t xml:space="preserve">iscrimination on the grounds of a perceived or associative protective characteristic; thereby promoting an environment where all individuals feel valued, safe, included and respected.  </w:t>
      </w:r>
    </w:p>
    <w:p w14:paraId="2FBC8074" w14:textId="77777777" w:rsidR="00F13B90" w:rsidRDefault="00F13B90" w:rsidP="00F13B90">
      <w:pPr>
        <w:pStyle w:val="NoSpacing"/>
        <w:rPr>
          <w:rFonts w:cstheme="minorHAnsi"/>
          <w:bCs/>
          <w:sz w:val="24"/>
          <w:szCs w:val="24"/>
        </w:rPr>
      </w:pPr>
    </w:p>
    <w:p w14:paraId="2AA2A19B" w14:textId="77777777" w:rsidR="00437530" w:rsidRDefault="00437530" w:rsidP="00F13B90">
      <w:pPr>
        <w:pStyle w:val="NoSpacing"/>
        <w:rPr>
          <w:rFonts w:cstheme="minorHAnsi"/>
          <w:bCs/>
          <w:sz w:val="24"/>
          <w:szCs w:val="24"/>
        </w:rPr>
      </w:pPr>
    </w:p>
    <w:p w14:paraId="77AB4D4A" w14:textId="77777777" w:rsidR="00437530" w:rsidRDefault="00437530" w:rsidP="00F13B90">
      <w:pPr>
        <w:pStyle w:val="NoSpacing"/>
        <w:rPr>
          <w:rFonts w:cstheme="minorHAnsi"/>
          <w:bCs/>
          <w:sz w:val="24"/>
          <w:szCs w:val="24"/>
        </w:rPr>
      </w:pPr>
    </w:p>
    <w:p w14:paraId="3E1EC093" w14:textId="3C1E7640" w:rsidR="00F13B90" w:rsidRPr="00F13B90" w:rsidRDefault="00F13B90" w:rsidP="00F13B90">
      <w:pPr>
        <w:pStyle w:val="NoSpacing"/>
        <w:rPr>
          <w:rFonts w:cstheme="minorHAnsi"/>
          <w:bCs/>
          <w:sz w:val="24"/>
          <w:szCs w:val="24"/>
        </w:rPr>
      </w:pPr>
      <w:r w:rsidRPr="00F13B90">
        <w:rPr>
          <w:rFonts w:cstheme="minorHAnsi"/>
          <w:bCs/>
          <w:sz w:val="24"/>
          <w:szCs w:val="24"/>
        </w:rPr>
        <w:lastRenderedPageBreak/>
        <w:t xml:space="preserve">The </w:t>
      </w:r>
      <w:r>
        <w:rPr>
          <w:rFonts w:cstheme="minorHAnsi"/>
          <w:bCs/>
          <w:sz w:val="24"/>
          <w:szCs w:val="24"/>
        </w:rPr>
        <w:t xml:space="preserve">NPLFA </w:t>
      </w:r>
      <w:r w:rsidRPr="00F13B90">
        <w:rPr>
          <w:rFonts w:cstheme="minorHAnsi"/>
          <w:bCs/>
          <w:sz w:val="24"/>
          <w:szCs w:val="24"/>
        </w:rPr>
        <w:t xml:space="preserve">will continually strive to enhance its ‘positive environment’ by valuing difference and recognising that people with different backgrounds, experience, skills and attitudes introduce new ideas and develop increased awareness, understanding and harmony within the </w:t>
      </w:r>
      <w:r>
        <w:rPr>
          <w:rFonts w:cstheme="minorHAnsi"/>
          <w:bCs/>
          <w:sz w:val="24"/>
          <w:szCs w:val="24"/>
        </w:rPr>
        <w:t xml:space="preserve">NPLFA </w:t>
      </w:r>
      <w:r w:rsidRPr="00F13B90">
        <w:rPr>
          <w:rFonts w:cstheme="minorHAnsi"/>
          <w:bCs/>
          <w:sz w:val="24"/>
          <w:szCs w:val="24"/>
        </w:rPr>
        <w:t xml:space="preserve">community.  </w:t>
      </w:r>
    </w:p>
    <w:p w14:paraId="3CCE9EC5" w14:textId="77777777" w:rsidR="00F13B90" w:rsidRPr="00F13B90" w:rsidRDefault="00F13B90" w:rsidP="00F13B90">
      <w:pPr>
        <w:pStyle w:val="NoSpacing"/>
        <w:rPr>
          <w:rFonts w:cstheme="minorHAnsi"/>
          <w:bCs/>
          <w:sz w:val="24"/>
          <w:szCs w:val="24"/>
        </w:rPr>
      </w:pPr>
      <w:r w:rsidRPr="00F13B90">
        <w:rPr>
          <w:rFonts w:cstheme="minorHAnsi"/>
          <w:bCs/>
          <w:sz w:val="24"/>
          <w:szCs w:val="24"/>
        </w:rPr>
        <w:t xml:space="preserve"> </w:t>
      </w:r>
    </w:p>
    <w:p w14:paraId="59617E26" w14:textId="77777777" w:rsidR="00F13B90" w:rsidRDefault="00F13B90" w:rsidP="00F13B90">
      <w:pPr>
        <w:pStyle w:val="NoSpacing"/>
        <w:rPr>
          <w:rFonts w:cstheme="minorHAnsi"/>
          <w:bCs/>
          <w:sz w:val="24"/>
          <w:szCs w:val="24"/>
        </w:rPr>
      </w:pPr>
      <w:r>
        <w:rPr>
          <w:rFonts w:cstheme="minorHAnsi"/>
          <w:bCs/>
          <w:sz w:val="24"/>
          <w:szCs w:val="24"/>
        </w:rPr>
        <w:t>T</w:t>
      </w:r>
      <w:r w:rsidRPr="00F13B90">
        <w:rPr>
          <w:rFonts w:cstheme="minorHAnsi"/>
          <w:bCs/>
          <w:sz w:val="24"/>
          <w:szCs w:val="24"/>
        </w:rPr>
        <w:t xml:space="preserve">he </w:t>
      </w:r>
      <w:r>
        <w:rPr>
          <w:rFonts w:cstheme="minorHAnsi"/>
          <w:bCs/>
          <w:sz w:val="24"/>
          <w:szCs w:val="24"/>
        </w:rPr>
        <w:t xml:space="preserve">NPLFA </w:t>
      </w:r>
      <w:r w:rsidRPr="00F13B90">
        <w:rPr>
          <w:rFonts w:cstheme="minorHAnsi"/>
          <w:bCs/>
          <w:sz w:val="24"/>
          <w:szCs w:val="24"/>
        </w:rPr>
        <w:t xml:space="preserve">has a clear mission and clear values, which incorporate equality and diversity.   </w:t>
      </w:r>
    </w:p>
    <w:p w14:paraId="5AA2FDC9" w14:textId="77777777" w:rsidR="00F13B90" w:rsidRDefault="00F13B90" w:rsidP="00F13B90">
      <w:pPr>
        <w:pStyle w:val="NoSpacing"/>
        <w:rPr>
          <w:rFonts w:cstheme="minorHAnsi"/>
          <w:bCs/>
          <w:sz w:val="24"/>
          <w:szCs w:val="24"/>
        </w:rPr>
      </w:pPr>
    </w:p>
    <w:p w14:paraId="626FB2A5" w14:textId="77777777" w:rsidR="00F13B90" w:rsidRDefault="00F13B90" w:rsidP="00F13B90">
      <w:pPr>
        <w:pStyle w:val="NoSpacing"/>
        <w:rPr>
          <w:rFonts w:cstheme="minorHAnsi"/>
          <w:bCs/>
          <w:sz w:val="24"/>
          <w:szCs w:val="24"/>
        </w:rPr>
      </w:pPr>
      <w:r w:rsidRPr="00F13B90">
        <w:rPr>
          <w:rFonts w:cstheme="minorHAnsi"/>
          <w:bCs/>
          <w:sz w:val="24"/>
          <w:szCs w:val="24"/>
        </w:rPr>
        <w:t xml:space="preserve">The </w:t>
      </w:r>
      <w:r>
        <w:rPr>
          <w:rFonts w:cstheme="minorHAnsi"/>
          <w:bCs/>
          <w:sz w:val="24"/>
          <w:szCs w:val="24"/>
        </w:rPr>
        <w:t xml:space="preserve">NPLFA </w:t>
      </w:r>
      <w:r w:rsidRPr="00F13B90">
        <w:rPr>
          <w:rFonts w:cstheme="minorHAnsi"/>
          <w:bCs/>
          <w:sz w:val="24"/>
          <w:szCs w:val="24"/>
        </w:rPr>
        <w:t xml:space="preserve">staff recruitment and selection process, policies and practice are designed to ensure that when employment decisions are made they are based solely on the skills and qualities required for the position and comply with all relevant employment legislation and best practice standards. </w:t>
      </w:r>
    </w:p>
    <w:p w14:paraId="1A750B2F" w14:textId="77777777" w:rsidR="00F13B90" w:rsidRDefault="00F13B90" w:rsidP="00F13B90">
      <w:pPr>
        <w:pStyle w:val="NoSpacing"/>
        <w:rPr>
          <w:rFonts w:cstheme="minorHAnsi"/>
          <w:bCs/>
          <w:sz w:val="24"/>
          <w:szCs w:val="24"/>
        </w:rPr>
      </w:pPr>
    </w:p>
    <w:p w14:paraId="18A98018" w14:textId="77777777" w:rsidR="00F13B90" w:rsidRDefault="00F13B90" w:rsidP="00F13B90">
      <w:pPr>
        <w:pStyle w:val="NoSpacing"/>
        <w:rPr>
          <w:rFonts w:cstheme="minorHAnsi"/>
          <w:bCs/>
          <w:sz w:val="24"/>
          <w:szCs w:val="24"/>
        </w:rPr>
      </w:pPr>
      <w:r w:rsidRPr="00F13B90">
        <w:rPr>
          <w:rFonts w:cstheme="minorHAnsi"/>
          <w:b/>
          <w:sz w:val="24"/>
          <w:szCs w:val="24"/>
        </w:rPr>
        <w:t>Scope</w:t>
      </w:r>
      <w:r w:rsidRPr="00F13B90">
        <w:rPr>
          <w:rFonts w:cstheme="minorHAnsi"/>
          <w:bCs/>
          <w:sz w:val="24"/>
          <w:szCs w:val="24"/>
        </w:rPr>
        <w:t xml:space="preserve">  </w:t>
      </w:r>
    </w:p>
    <w:p w14:paraId="5AFD35EC" w14:textId="77777777" w:rsidR="00F13B90" w:rsidRDefault="00F13B90" w:rsidP="00F13B90">
      <w:pPr>
        <w:pStyle w:val="NoSpacing"/>
        <w:rPr>
          <w:rFonts w:cstheme="minorHAnsi"/>
          <w:bCs/>
          <w:sz w:val="24"/>
          <w:szCs w:val="24"/>
        </w:rPr>
      </w:pPr>
    </w:p>
    <w:p w14:paraId="5C0A92A3" w14:textId="77777777" w:rsidR="00F13B90" w:rsidRDefault="00F13B90" w:rsidP="00F13B90">
      <w:pPr>
        <w:pStyle w:val="NoSpacing"/>
        <w:rPr>
          <w:rFonts w:cstheme="minorHAnsi"/>
          <w:bCs/>
          <w:sz w:val="24"/>
          <w:szCs w:val="24"/>
        </w:rPr>
      </w:pPr>
      <w:r w:rsidRPr="00F13B90">
        <w:rPr>
          <w:rFonts w:cstheme="minorHAnsi"/>
          <w:b/>
          <w:sz w:val="24"/>
          <w:szCs w:val="24"/>
        </w:rPr>
        <w:t>The Equality and Diversity Policy</w:t>
      </w:r>
      <w:r w:rsidRPr="00F13B90">
        <w:rPr>
          <w:rFonts w:cstheme="minorHAnsi"/>
          <w:bCs/>
          <w:sz w:val="24"/>
          <w:szCs w:val="24"/>
        </w:rPr>
        <w:t xml:space="preserve"> applies to all members of the </w:t>
      </w:r>
      <w:r>
        <w:rPr>
          <w:rFonts w:cstheme="minorHAnsi"/>
          <w:bCs/>
          <w:sz w:val="24"/>
          <w:szCs w:val="24"/>
        </w:rPr>
        <w:t xml:space="preserve">NPLFA </w:t>
      </w:r>
    </w:p>
    <w:p w14:paraId="0298DC79" w14:textId="77777777" w:rsidR="00F13B90" w:rsidRDefault="00F13B90" w:rsidP="00F13B90">
      <w:pPr>
        <w:pStyle w:val="NoSpacing"/>
        <w:rPr>
          <w:rFonts w:cstheme="minorHAnsi"/>
          <w:bCs/>
          <w:sz w:val="24"/>
          <w:szCs w:val="24"/>
        </w:rPr>
      </w:pPr>
    </w:p>
    <w:p w14:paraId="41A2B60C" w14:textId="77777777" w:rsidR="00F13B90" w:rsidRDefault="00F13B90" w:rsidP="001542E7">
      <w:pPr>
        <w:pStyle w:val="NoSpacing"/>
        <w:numPr>
          <w:ilvl w:val="0"/>
          <w:numId w:val="2"/>
        </w:numPr>
        <w:rPr>
          <w:rFonts w:cstheme="minorHAnsi"/>
          <w:bCs/>
          <w:sz w:val="24"/>
          <w:szCs w:val="24"/>
        </w:rPr>
      </w:pPr>
      <w:r w:rsidRPr="00F13B90">
        <w:rPr>
          <w:rFonts w:cstheme="minorHAnsi"/>
          <w:bCs/>
          <w:sz w:val="24"/>
          <w:szCs w:val="24"/>
        </w:rPr>
        <w:t xml:space="preserve">Board of </w:t>
      </w:r>
      <w:r>
        <w:rPr>
          <w:rFonts w:cstheme="minorHAnsi"/>
          <w:bCs/>
          <w:sz w:val="24"/>
          <w:szCs w:val="24"/>
        </w:rPr>
        <w:t>Directors</w:t>
      </w:r>
    </w:p>
    <w:p w14:paraId="1FC60446" w14:textId="77777777" w:rsidR="00F13B90" w:rsidRDefault="00F13B90" w:rsidP="001542E7">
      <w:pPr>
        <w:pStyle w:val="NoSpacing"/>
        <w:numPr>
          <w:ilvl w:val="0"/>
          <w:numId w:val="2"/>
        </w:numPr>
        <w:rPr>
          <w:rFonts w:cstheme="minorHAnsi"/>
          <w:bCs/>
          <w:sz w:val="24"/>
          <w:szCs w:val="24"/>
        </w:rPr>
      </w:pPr>
      <w:r w:rsidRPr="00F13B90">
        <w:rPr>
          <w:rFonts w:cstheme="minorHAnsi"/>
          <w:bCs/>
          <w:sz w:val="24"/>
          <w:szCs w:val="24"/>
        </w:rPr>
        <w:t>potential employment applicants</w:t>
      </w:r>
    </w:p>
    <w:p w14:paraId="45F4324F" w14:textId="77777777" w:rsidR="00F13B90" w:rsidRDefault="00F13B90" w:rsidP="001542E7">
      <w:pPr>
        <w:pStyle w:val="NoSpacing"/>
        <w:numPr>
          <w:ilvl w:val="0"/>
          <w:numId w:val="2"/>
        </w:numPr>
        <w:rPr>
          <w:rFonts w:cstheme="minorHAnsi"/>
          <w:bCs/>
          <w:sz w:val="24"/>
          <w:szCs w:val="24"/>
        </w:rPr>
      </w:pPr>
      <w:r w:rsidRPr="00F13B90">
        <w:rPr>
          <w:rFonts w:cstheme="minorHAnsi"/>
          <w:bCs/>
          <w:sz w:val="24"/>
          <w:szCs w:val="24"/>
        </w:rPr>
        <w:t>all employees, consultants and agency workers</w:t>
      </w:r>
    </w:p>
    <w:p w14:paraId="355CB919" w14:textId="77777777" w:rsidR="00F13B90" w:rsidRDefault="00F13B90" w:rsidP="001542E7">
      <w:pPr>
        <w:pStyle w:val="NoSpacing"/>
        <w:numPr>
          <w:ilvl w:val="0"/>
          <w:numId w:val="2"/>
        </w:numPr>
        <w:rPr>
          <w:rFonts w:cstheme="minorHAnsi"/>
          <w:bCs/>
          <w:sz w:val="24"/>
          <w:szCs w:val="24"/>
        </w:rPr>
      </w:pPr>
      <w:r w:rsidRPr="00F13B90">
        <w:rPr>
          <w:rFonts w:cstheme="minorHAnsi"/>
          <w:bCs/>
          <w:sz w:val="24"/>
          <w:szCs w:val="24"/>
        </w:rPr>
        <w:t xml:space="preserve">potential learner applicants applying for courses at the </w:t>
      </w:r>
      <w:r>
        <w:rPr>
          <w:rFonts w:cstheme="minorHAnsi"/>
          <w:bCs/>
          <w:sz w:val="24"/>
          <w:szCs w:val="24"/>
        </w:rPr>
        <w:t>NPLFA</w:t>
      </w:r>
      <w:r w:rsidRPr="00F13B90">
        <w:rPr>
          <w:rFonts w:cstheme="minorHAnsi"/>
          <w:bCs/>
          <w:sz w:val="24"/>
          <w:szCs w:val="24"/>
        </w:rPr>
        <w:t xml:space="preserve"> </w:t>
      </w:r>
    </w:p>
    <w:p w14:paraId="6E9EA135" w14:textId="77777777" w:rsidR="00F13B90" w:rsidRDefault="00F13B90" w:rsidP="001542E7">
      <w:pPr>
        <w:pStyle w:val="NoSpacing"/>
        <w:numPr>
          <w:ilvl w:val="0"/>
          <w:numId w:val="2"/>
        </w:numPr>
        <w:rPr>
          <w:rFonts w:cstheme="minorHAnsi"/>
          <w:bCs/>
          <w:sz w:val="24"/>
          <w:szCs w:val="24"/>
        </w:rPr>
      </w:pPr>
      <w:r w:rsidRPr="00F13B90">
        <w:rPr>
          <w:rFonts w:cstheme="minorHAnsi"/>
          <w:bCs/>
          <w:sz w:val="24"/>
          <w:szCs w:val="24"/>
        </w:rPr>
        <w:t>all learners</w:t>
      </w:r>
    </w:p>
    <w:p w14:paraId="439E54C9" w14:textId="53C7E8F8" w:rsidR="00F13B90" w:rsidRDefault="00F13B90" w:rsidP="001542E7">
      <w:pPr>
        <w:pStyle w:val="NoSpacing"/>
        <w:numPr>
          <w:ilvl w:val="0"/>
          <w:numId w:val="2"/>
        </w:numPr>
        <w:rPr>
          <w:rFonts w:cstheme="minorHAnsi"/>
          <w:bCs/>
          <w:sz w:val="24"/>
          <w:szCs w:val="24"/>
        </w:rPr>
      </w:pPr>
      <w:r w:rsidRPr="00F13B90">
        <w:rPr>
          <w:rFonts w:cstheme="minorHAnsi"/>
          <w:bCs/>
          <w:sz w:val="24"/>
          <w:szCs w:val="24"/>
        </w:rPr>
        <w:t xml:space="preserve">third party partners/contractors, and </w:t>
      </w:r>
      <w:r>
        <w:rPr>
          <w:rFonts w:cstheme="minorHAnsi"/>
          <w:bCs/>
          <w:sz w:val="24"/>
          <w:szCs w:val="24"/>
        </w:rPr>
        <w:t>v</w:t>
      </w:r>
      <w:r w:rsidRPr="00F13B90">
        <w:rPr>
          <w:rFonts w:cstheme="minorHAnsi"/>
          <w:bCs/>
          <w:sz w:val="24"/>
          <w:szCs w:val="24"/>
        </w:rPr>
        <w:t xml:space="preserve">isitors to the </w:t>
      </w:r>
      <w:r w:rsidR="00437530">
        <w:rPr>
          <w:rFonts w:cstheme="minorHAnsi"/>
          <w:bCs/>
          <w:sz w:val="24"/>
          <w:szCs w:val="24"/>
        </w:rPr>
        <w:t>NPLFA.</w:t>
      </w:r>
      <w:r w:rsidRPr="00F13B90">
        <w:rPr>
          <w:rFonts w:cstheme="minorHAnsi"/>
          <w:bCs/>
          <w:sz w:val="24"/>
          <w:szCs w:val="24"/>
        </w:rPr>
        <w:t xml:space="preserve">  </w:t>
      </w:r>
    </w:p>
    <w:p w14:paraId="7C060FD2" w14:textId="77777777" w:rsidR="00F13B90" w:rsidRDefault="00F13B90" w:rsidP="00F13B90">
      <w:pPr>
        <w:pStyle w:val="NoSpacing"/>
        <w:rPr>
          <w:rFonts w:cstheme="minorHAnsi"/>
          <w:bCs/>
          <w:sz w:val="24"/>
          <w:szCs w:val="24"/>
        </w:rPr>
      </w:pPr>
    </w:p>
    <w:p w14:paraId="1B6B3ADF" w14:textId="77777777" w:rsidR="00F13B90" w:rsidRDefault="00F13B90" w:rsidP="00F13B90">
      <w:pPr>
        <w:pStyle w:val="NoSpacing"/>
        <w:rPr>
          <w:rFonts w:cstheme="minorHAnsi"/>
          <w:bCs/>
          <w:sz w:val="24"/>
          <w:szCs w:val="24"/>
        </w:rPr>
      </w:pPr>
      <w:r w:rsidRPr="00F13B90">
        <w:rPr>
          <w:rFonts w:cstheme="minorHAnsi"/>
          <w:b/>
          <w:sz w:val="24"/>
          <w:szCs w:val="24"/>
        </w:rPr>
        <w:t xml:space="preserve">Responsibilities </w:t>
      </w:r>
    </w:p>
    <w:p w14:paraId="4E47EFB0" w14:textId="77777777" w:rsidR="00F13B90" w:rsidRDefault="00F13B90" w:rsidP="00F13B90">
      <w:pPr>
        <w:pStyle w:val="NoSpacing"/>
        <w:rPr>
          <w:rFonts w:cstheme="minorHAnsi"/>
          <w:bCs/>
          <w:sz w:val="24"/>
          <w:szCs w:val="24"/>
        </w:rPr>
      </w:pPr>
    </w:p>
    <w:p w14:paraId="751BC017" w14:textId="77777777" w:rsidR="00F13B90" w:rsidRDefault="00F13B90" w:rsidP="00F13B90">
      <w:pPr>
        <w:pStyle w:val="NoSpacing"/>
        <w:rPr>
          <w:rFonts w:cstheme="minorHAnsi"/>
          <w:bCs/>
          <w:sz w:val="24"/>
          <w:szCs w:val="24"/>
        </w:rPr>
      </w:pPr>
      <w:r w:rsidRPr="00F13B90">
        <w:rPr>
          <w:rFonts w:cstheme="minorHAnsi"/>
          <w:bCs/>
          <w:sz w:val="24"/>
          <w:szCs w:val="24"/>
        </w:rPr>
        <w:t xml:space="preserve">The corporate responsibilities, together with the responsibilities of individual members of the </w:t>
      </w:r>
      <w:r>
        <w:rPr>
          <w:rFonts w:cstheme="minorHAnsi"/>
          <w:bCs/>
          <w:sz w:val="24"/>
          <w:szCs w:val="24"/>
        </w:rPr>
        <w:t>NPLFA</w:t>
      </w:r>
      <w:r w:rsidRPr="00F13B90">
        <w:rPr>
          <w:rFonts w:cstheme="minorHAnsi"/>
          <w:bCs/>
          <w:sz w:val="24"/>
          <w:szCs w:val="24"/>
        </w:rPr>
        <w:t xml:space="preserve">, are explained below:    </w:t>
      </w:r>
    </w:p>
    <w:p w14:paraId="0F15FAC5" w14:textId="77777777" w:rsidR="00F13B90" w:rsidRDefault="00F13B90" w:rsidP="00F13B90">
      <w:pPr>
        <w:pStyle w:val="NoSpacing"/>
        <w:rPr>
          <w:rFonts w:cstheme="minorHAnsi"/>
          <w:bCs/>
          <w:sz w:val="24"/>
          <w:szCs w:val="24"/>
        </w:rPr>
      </w:pPr>
    </w:p>
    <w:p w14:paraId="2DE4A0BA" w14:textId="77777777" w:rsidR="00F13B90" w:rsidRDefault="00F13B90" w:rsidP="00F13B90">
      <w:pPr>
        <w:pStyle w:val="NoSpacing"/>
        <w:rPr>
          <w:rFonts w:cstheme="minorHAnsi"/>
          <w:bCs/>
          <w:sz w:val="24"/>
          <w:szCs w:val="24"/>
        </w:rPr>
      </w:pPr>
      <w:r w:rsidRPr="00F13B90">
        <w:rPr>
          <w:rFonts w:cstheme="minorHAnsi"/>
          <w:bCs/>
          <w:sz w:val="24"/>
          <w:szCs w:val="24"/>
        </w:rPr>
        <w:t xml:space="preserve">All employees, consultants and agency workers at </w:t>
      </w:r>
      <w:r>
        <w:rPr>
          <w:rFonts w:cstheme="minorHAnsi"/>
          <w:bCs/>
          <w:sz w:val="24"/>
          <w:szCs w:val="24"/>
        </w:rPr>
        <w:t xml:space="preserve">the NPLFA </w:t>
      </w:r>
      <w:r w:rsidRPr="00F13B90">
        <w:rPr>
          <w:rFonts w:cstheme="minorHAnsi"/>
          <w:bCs/>
          <w:sz w:val="24"/>
          <w:szCs w:val="24"/>
        </w:rPr>
        <w:t xml:space="preserve">have a responsibility to comply with the Equality and Diversity Policy.        </w:t>
      </w:r>
    </w:p>
    <w:p w14:paraId="3475C00C" w14:textId="77777777" w:rsidR="00F13B90" w:rsidRDefault="00F13B90" w:rsidP="00F13B90">
      <w:pPr>
        <w:pStyle w:val="NoSpacing"/>
        <w:rPr>
          <w:rFonts w:cstheme="minorHAnsi"/>
          <w:bCs/>
          <w:sz w:val="24"/>
          <w:szCs w:val="24"/>
        </w:rPr>
      </w:pPr>
    </w:p>
    <w:p w14:paraId="546AA83A" w14:textId="5DFCADA7" w:rsidR="00F13B90" w:rsidRDefault="00F13B90" w:rsidP="00F13B90">
      <w:pPr>
        <w:pStyle w:val="NoSpacing"/>
        <w:rPr>
          <w:rFonts w:cstheme="minorHAnsi"/>
          <w:bCs/>
          <w:sz w:val="24"/>
          <w:szCs w:val="24"/>
        </w:rPr>
      </w:pPr>
      <w:r w:rsidRPr="00F13B90">
        <w:rPr>
          <w:rFonts w:cstheme="minorHAnsi"/>
          <w:bCs/>
          <w:sz w:val="24"/>
          <w:szCs w:val="24"/>
        </w:rPr>
        <w:t xml:space="preserve">The </w:t>
      </w:r>
      <w:r w:rsidR="00437530">
        <w:rPr>
          <w:rFonts w:cstheme="minorHAnsi"/>
          <w:bCs/>
          <w:sz w:val="24"/>
          <w:szCs w:val="24"/>
        </w:rPr>
        <w:t>p</w:t>
      </w:r>
      <w:r w:rsidRPr="00F13B90">
        <w:rPr>
          <w:rFonts w:cstheme="minorHAnsi"/>
          <w:bCs/>
          <w:sz w:val="24"/>
          <w:szCs w:val="24"/>
        </w:rPr>
        <w:t xml:space="preserve">olicy forms part of the formal contract of employment for staff, failure to comply   could result in disciplinary proceedings.  In certain circumstances, a breach of the Equality and Diversity Policy may constitute a criminal offence and the </w:t>
      </w:r>
      <w:r>
        <w:rPr>
          <w:rFonts w:cstheme="minorHAnsi"/>
          <w:bCs/>
          <w:sz w:val="24"/>
          <w:szCs w:val="24"/>
        </w:rPr>
        <w:t xml:space="preserve">NPLFA </w:t>
      </w:r>
      <w:r w:rsidRPr="00F13B90">
        <w:rPr>
          <w:rFonts w:cstheme="minorHAnsi"/>
          <w:bCs/>
          <w:sz w:val="24"/>
          <w:szCs w:val="24"/>
        </w:rPr>
        <w:t xml:space="preserve">may be required to report the matter to the police.    </w:t>
      </w:r>
    </w:p>
    <w:p w14:paraId="0275A41F" w14:textId="77777777" w:rsidR="00F13B90" w:rsidRDefault="00F13B90" w:rsidP="00F13B90">
      <w:pPr>
        <w:pStyle w:val="NoSpacing"/>
        <w:rPr>
          <w:rFonts w:cstheme="minorHAnsi"/>
          <w:bCs/>
          <w:sz w:val="24"/>
          <w:szCs w:val="24"/>
        </w:rPr>
      </w:pPr>
    </w:p>
    <w:p w14:paraId="48CC7377" w14:textId="5D4CBB0C" w:rsidR="00F13B90" w:rsidRDefault="00F13B90" w:rsidP="00F13B90">
      <w:pPr>
        <w:pStyle w:val="NoSpacing"/>
        <w:rPr>
          <w:rFonts w:cstheme="minorHAnsi"/>
          <w:bCs/>
          <w:sz w:val="24"/>
          <w:szCs w:val="24"/>
        </w:rPr>
      </w:pPr>
      <w:r w:rsidRPr="00F13B90">
        <w:rPr>
          <w:rFonts w:cstheme="minorHAnsi"/>
          <w:b/>
          <w:sz w:val="24"/>
          <w:szCs w:val="24"/>
        </w:rPr>
        <w:t>Staff responsibilities:</w:t>
      </w:r>
      <w:r w:rsidRPr="00F13B90">
        <w:rPr>
          <w:rFonts w:cstheme="minorHAnsi"/>
          <w:bCs/>
          <w:sz w:val="24"/>
          <w:szCs w:val="24"/>
        </w:rPr>
        <w:t xml:space="preserve"> </w:t>
      </w:r>
    </w:p>
    <w:p w14:paraId="63B09CC4" w14:textId="77777777" w:rsidR="00F13B90" w:rsidRDefault="00F13B90" w:rsidP="00F13B90">
      <w:pPr>
        <w:pStyle w:val="NoSpacing"/>
        <w:rPr>
          <w:rFonts w:cstheme="minorHAnsi"/>
          <w:bCs/>
          <w:sz w:val="24"/>
          <w:szCs w:val="24"/>
        </w:rPr>
      </w:pPr>
    </w:p>
    <w:p w14:paraId="1BEC93E5" w14:textId="77777777" w:rsidR="00F13B90" w:rsidRDefault="00F13B90" w:rsidP="001542E7">
      <w:pPr>
        <w:pStyle w:val="NoSpacing"/>
        <w:numPr>
          <w:ilvl w:val="0"/>
          <w:numId w:val="3"/>
        </w:numPr>
        <w:rPr>
          <w:rFonts w:cstheme="minorHAnsi"/>
          <w:bCs/>
          <w:sz w:val="24"/>
          <w:szCs w:val="24"/>
        </w:rPr>
      </w:pPr>
      <w:r w:rsidRPr="00F13B90">
        <w:rPr>
          <w:rFonts w:cstheme="minorHAnsi"/>
          <w:bCs/>
          <w:sz w:val="24"/>
          <w:szCs w:val="24"/>
        </w:rPr>
        <w:t xml:space="preserve">treat all individuals fairly, with dignity and respect  </w:t>
      </w:r>
    </w:p>
    <w:p w14:paraId="602C4478" w14:textId="77777777" w:rsidR="00F13B90" w:rsidRDefault="00F13B90" w:rsidP="001542E7">
      <w:pPr>
        <w:pStyle w:val="NoSpacing"/>
        <w:numPr>
          <w:ilvl w:val="0"/>
          <w:numId w:val="3"/>
        </w:numPr>
        <w:rPr>
          <w:rFonts w:cstheme="minorHAnsi"/>
          <w:bCs/>
          <w:sz w:val="24"/>
          <w:szCs w:val="24"/>
        </w:rPr>
      </w:pPr>
      <w:r>
        <w:rPr>
          <w:rFonts w:cstheme="minorHAnsi"/>
          <w:bCs/>
          <w:sz w:val="24"/>
          <w:szCs w:val="24"/>
        </w:rPr>
        <w:t>c</w:t>
      </w:r>
      <w:r w:rsidRPr="00F13B90">
        <w:rPr>
          <w:rFonts w:cstheme="minorHAnsi"/>
          <w:bCs/>
          <w:sz w:val="24"/>
          <w:szCs w:val="24"/>
        </w:rPr>
        <w:t xml:space="preserve">omply with all </w:t>
      </w:r>
      <w:r>
        <w:rPr>
          <w:rFonts w:cstheme="minorHAnsi"/>
          <w:bCs/>
          <w:sz w:val="24"/>
          <w:szCs w:val="24"/>
        </w:rPr>
        <w:t xml:space="preserve">NPLFA </w:t>
      </w:r>
      <w:r w:rsidRPr="00F13B90">
        <w:rPr>
          <w:rFonts w:cstheme="minorHAnsi"/>
          <w:bCs/>
          <w:sz w:val="24"/>
          <w:szCs w:val="24"/>
        </w:rPr>
        <w:t>policies, best practice standards</w:t>
      </w:r>
    </w:p>
    <w:p w14:paraId="2B3F6281" w14:textId="77777777" w:rsidR="00F13B90" w:rsidRDefault="00F13B90" w:rsidP="001542E7">
      <w:pPr>
        <w:pStyle w:val="NoSpacing"/>
        <w:numPr>
          <w:ilvl w:val="0"/>
          <w:numId w:val="3"/>
        </w:numPr>
        <w:rPr>
          <w:rFonts w:cstheme="minorHAnsi"/>
          <w:bCs/>
          <w:sz w:val="24"/>
          <w:szCs w:val="24"/>
        </w:rPr>
      </w:pPr>
      <w:r w:rsidRPr="00F13B90">
        <w:rPr>
          <w:rFonts w:cstheme="minorHAnsi"/>
          <w:bCs/>
          <w:sz w:val="24"/>
          <w:szCs w:val="24"/>
        </w:rPr>
        <w:t xml:space="preserve">promote an </w:t>
      </w:r>
      <w:r>
        <w:rPr>
          <w:rFonts w:cstheme="minorHAnsi"/>
          <w:bCs/>
          <w:sz w:val="24"/>
          <w:szCs w:val="24"/>
        </w:rPr>
        <w:t>e</w:t>
      </w:r>
      <w:r w:rsidRPr="00F13B90">
        <w:rPr>
          <w:rFonts w:cstheme="minorHAnsi"/>
          <w:bCs/>
          <w:sz w:val="24"/>
          <w:szCs w:val="24"/>
        </w:rPr>
        <w:t xml:space="preserve">nvironment where everyone feels safe, supported and included  </w:t>
      </w:r>
    </w:p>
    <w:p w14:paraId="4CFD2EB5" w14:textId="77777777" w:rsidR="00F13B90" w:rsidRDefault="00F13B90" w:rsidP="001542E7">
      <w:pPr>
        <w:pStyle w:val="NoSpacing"/>
        <w:numPr>
          <w:ilvl w:val="0"/>
          <w:numId w:val="3"/>
        </w:numPr>
        <w:rPr>
          <w:rFonts w:cstheme="minorHAnsi"/>
          <w:bCs/>
          <w:sz w:val="24"/>
          <w:szCs w:val="24"/>
        </w:rPr>
      </w:pPr>
      <w:r w:rsidRPr="00F13B90">
        <w:rPr>
          <w:rFonts w:cstheme="minorHAnsi"/>
          <w:bCs/>
          <w:sz w:val="24"/>
          <w:szCs w:val="24"/>
        </w:rPr>
        <w:t xml:space="preserve">report all incidents where a breach of equality and diversity has occurred </w:t>
      </w:r>
    </w:p>
    <w:p w14:paraId="447B7C09" w14:textId="77777777" w:rsidR="00F13B90" w:rsidRDefault="00F13B90" w:rsidP="001542E7">
      <w:pPr>
        <w:pStyle w:val="NoSpacing"/>
        <w:numPr>
          <w:ilvl w:val="0"/>
          <w:numId w:val="3"/>
        </w:numPr>
        <w:rPr>
          <w:rFonts w:cstheme="minorHAnsi"/>
          <w:bCs/>
          <w:sz w:val="24"/>
          <w:szCs w:val="24"/>
        </w:rPr>
      </w:pPr>
      <w:r w:rsidRPr="00F13B90">
        <w:rPr>
          <w:rFonts w:cstheme="minorHAnsi"/>
          <w:bCs/>
          <w:sz w:val="24"/>
          <w:szCs w:val="24"/>
        </w:rPr>
        <w:t xml:space="preserve">comply with all equality and diversity initiatives </w:t>
      </w:r>
    </w:p>
    <w:p w14:paraId="2860561A" w14:textId="01F81123" w:rsidR="00F13B90" w:rsidRDefault="00F13B90" w:rsidP="001542E7">
      <w:pPr>
        <w:pStyle w:val="NoSpacing"/>
        <w:numPr>
          <w:ilvl w:val="0"/>
          <w:numId w:val="3"/>
        </w:numPr>
        <w:rPr>
          <w:rFonts w:cstheme="minorHAnsi"/>
          <w:bCs/>
          <w:sz w:val="24"/>
          <w:szCs w:val="24"/>
        </w:rPr>
      </w:pPr>
      <w:r w:rsidRPr="00F13B90">
        <w:rPr>
          <w:rFonts w:cstheme="minorHAnsi"/>
          <w:bCs/>
          <w:sz w:val="24"/>
          <w:szCs w:val="24"/>
        </w:rPr>
        <w:t xml:space="preserve">promote the principles of equality and diversity to other staff </w:t>
      </w:r>
    </w:p>
    <w:p w14:paraId="372DE869" w14:textId="77777777" w:rsidR="00F13B90" w:rsidRDefault="00F13B90" w:rsidP="00F13B90">
      <w:pPr>
        <w:pStyle w:val="NoSpacing"/>
        <w:rPr>
          <w:rFonts w:cstheme="minorHAnsi"/>
          <w:bCs/>
          <w:sz w:val="24"/>
          <w:szCs w:val="24"/>
        </w:rPr>
      </w:pPr>
    </w:p>
    <w:p w14:paraId="4B751FE0" w14:textId="77777777" w:rsidR="00F13B90" w:rsidRDefault="00F13B90" w:rsidP="00F13B90">
      <w:pPr>
        <w:pStyle w:val="NoSpacing"/>
        <w:rPr>
          <w:rFonts w:cstheme="minorHAnsi"/>
          <w:b/>
          <w:sz w:val="24"/>
          <w:szCs w:val="24"/>
        </w:rPr>
      </w:pPr>
    </w:p>
    <w:p w14:paraId="2B03617B" w14:textId="77777777" w:rsidR="00E613A4" w:rsidRDefault="00E613A4" w:rsidP="00F13B90">
      <w:pPr>
        <w:pStyle w:val="NoSpacing"/>
        <w:rPr>
          <w:rFonts w:cstheme="minorHAnsi"/>
          <w:b/>
          <w:sz w:val="24"/>
          <w:szCs w:val="24"/>
        </w:rPr>
      </w:pPr>
    </w:p>
    <w:p w14:paraId="651CE6DE" w14:textId="6F5856B5" w:rsidR="00F13B90" w:rsidRDefault="00F13B90" w:rsidP="00F13B90">
      <w:pPr>
        <w:pStyle w:val="NoSpacing"/>
        <w:rPr>
          <w:rFonts w:cstheme="minorHAnsi"/>
          <w:b/>
          <w:sz w:val="24"/>
          <w:szCs w:val="24"/>
        </w:rPr>
      </w:pPr>
      <w:r>
        <w:rPr>
          <w:rFonts w:cstheme="minorHAnsi"/>
          <w:b/>
          <w:sz w:val="24"/>
          <w:szCs w:val="24"/>
        </w:rPr>
        <w:lastRenderedPageBreak/>
        <w:t>M</w:t>
      </w:r>
      <w:r w:rsidRPr="00F13B90">
        <w:rPr>
          <w:rFonts w:cstheme="minorHAnsi"/>
          <w:b/>
          <w:sz w:val="24"/>
          <w:szCs w:val="24"/>
        </w:rPr>
        <w:t>anager/Supervisory responsibilities:</w:t>
      </w:r>
      <w:r>
        <w:rPr>
          <w:rFonts w:cstheme="minorHAnsi"/>
          <w:b/>
          <w:sz w:val="24"/>
          <w:szCs w:val="24"/>
        </w:rPr>
        <w:t xml:space="preserve">  </w:t>
      </w:r>
    </w:p>
    <w:p w14:paraId="2AC12749" w14:textId="77777777" w:rsidR="00F13B90" w:rsidRDefault="00F13B90" w:rsidP="00F13B90">
      <w:pPr>
        <w:pStyle w:val="NoSpacing"/>
        <w:rPr>
          <w:rFonts w:cstheme="minorHAnsi"/>
          <w:b/>
          <w:sz w:val="24"/>
          <w:szCs w:val="24"/>
        </w:rPr>
      </w:pPr>
    </w:p>
    <w:p w14:paraId="5DADBD76" w14:textId="20D1C6B7" w:rsidR="00F13B90" w:rsidRPr="00F13B90" w:rsidRDefault="00F13B90" w:rsidP="001542E7">
      <w:pPr>
        <w:pStyle w:val="NoSpacing"/>
        <w:numPr>
          <w:ilvl w:val="0"/>
          <w:numId w:val="4"/>
        </w:numPr>
        <w:rPr>
          <w:rFonts w:cstheme="minorHAnsi"/>
          <w:b/>
          <w:sz w:val="24"/>
          <w:szCs w:val="24"/>
        </w:rPr>
      </w:pPr>
      <w:r w:rsidRPr="00F13B90">
        <w:rPr>
          <w:rFonts w:cstheme="minorHAnsi"/>
          <w:bCs/>
          <w:sz w:val="24"/>
          <w:szCs w:val="24"/>
        </w:rPr>
        <w:t>foster a</w:t>
      </w:r>
      <w:r>
        <w:rPr>
          <w:rFonts w:cstheme="minorHAnsi"/>
          <w:bCs/>
          <w:sz w:val="24"/>
          <w:szCs w:val="24"/>
        </w:rPr>
        <w:t xml:space="preserve">n </w:t>
      </w:r>
      <w:r w:rsidRPr="00F13B90">
        <w:rPr>
          <w:rFonts w:cstheme="minorHAnsi"/>
          <w:bCs/>
          <w:sz w:val="24"/>
          <w:szCs w:val="24"/>
        </w:rPr>
        <w:t xml:space="preserve">environment free of bullying, harassment and discrimination  </w:t>
      </w:r>
    </w:p>
    <w:p w14:paraId="5909735D" w14:textId="58B085D8" w:rsidR="00E613A4" w:rsidRPr="00E613A4" w:rsidRDefault="00F13B90" w:rsidP="001542E7">
      <w:pPr>
        <w:pStyle w:val="NoSpacing"/>
        <w:numPr>
          <w:ilvl w:val="0"/>
          <w:numId w:val="4"/>
        </w:numPr>
        <w:rPr>
          <w:rFonts w:cstheme="minorHAnsi"/>
          <w:bCs/>
          <w:sz w:val="24"/>
          <w:szCs w:val="24"/>
        </w:rPr>
      </w:pPr>
      <w:r w:rsidRPr="00F13B90">
        <w:rPr>
          <w:rFonts w:cstheme="minorHAnsi"/>
          <w:bCs/>
          <w:sz w:val="24"/>
          <w:szCs w:val="24"/>
        </w:rPr>
        <w:t xml:space="preserve">take appropriate action in accordance with </w:t>
      </w:r>
      <w:r>
        <w:rPr>
          <w:rFonts w:cstheme="minorHAnsi"/>
          <w:bCs/>
          <w:sz w:val="24"/>
          <w:szCs w:val="24"/>
        </w:rPr>
        <w:t xml:space="preserve">NPLFA </w:t>
      </w:r>
      <w:r w:rsidRPr="00F13B90">
        <w:rPr>
          <w:rFonts w:cstheme="minorHAnsi"/>
          <w:bCs/>
          <w:sz w:val="24"/>
          <w:szCs w:val="24"/>
        </w:rPr>
        <w:t>policies and procedures</w:t>
      </w:r>
      <w:r w:rsidR="00E613A4">
        <w:rPr>
          <w:rFonts w:cstheme="minorHAnsi"/>
          <w:bCs/>
          <w:sz w:val="24"/>
          <w:szCs w:val="24"/>
        </w:rPr>
        <w:t xml:space="preserve"> </w:t>
      </w:r>
      <w:r w:rsidR="00E613A4" w:rsidRPr="00E613A4">
        <w:rPr>
          <w:rFonts w:cstheme="minorHAnsi"/>
          <w:bCs/>
          <w:sz w:val="24"/>
          <w:szCs w:val="24"/>
        </w:rPr>
        <w:t>in c</w:t>
      </w:r>
      <w:r w:rsidRPr="00E613A4">
        <w:rPr>
          <w:rFonts w:cstheme="minorHAnsi"/>
          <w:bCs/>
          <w:sz w:val="24"/>
          <w:szCs w:val="24"/>
        </w:rPr>
        <w:t xml:space="preserve">ircumstances where a breach of equality and diversity has occurred  </w:t>
      </w:r>
    </w:p>
    <w:p w14:paraId="4B3AD15C" w14:textId="77777777" w:rsidR="00E613A4" w:rsidRDefault="00E613A4" w:rsidP="001542E7">
      <w:pPr>
        <w:pStyle w:val="NoSpacing"/>
        <w:numPr>
          <w:ilvl w:val="0"/>
          <w:numId w:val="4"/>
        </w:numPr>
        <w:rPr>
          <w:rFonts w:cstheme="minorHAnsi"/>
          <w:bCs/>
          <w:sz w:val="24"/>
          <w:szCs w:val="24"/>
        </w:rPr>
      </w:pPr>
      <w:r>
        <w:rPr>
          <w:rFonts w:cstheme="minorHAnsi"/>
          <w:bCs/>
          <w:sz w:val="24"/>
          <w:szCs w:val="24"/>
        </w:rPr>
        <w:t xml:space="preserve">do </w:t>
      </w:r>
      <w:r w:rsidR="00F13B90" w:rsidRPr="00F13B90">
        <w:rPr>
          <w:rFonts w:cstheme="minorHAnsi"/>
          <w:bCs/>
          <w:sz w:val="24"/>
          <w:szCs w:val="24"/>
        </w:rPr>
        <w:t xml:space="preserve">not discriminate unfairly in the way a service on behalf of the </w:t>
      </w:r>
      <w:r w:rsidR="00F13B90">
        <w:rPr>
          <w:rFonts w:cstheme="minorHAnsi"/>
          <w:bCs/>
          <w:sz w:val="24"/>
          <w:szCs w:val="24"/>
        </w:rPr>
        <w:t>NPLFA</w:t>
      </w:r>
      <w:r>
        <w:rPr>
          <w:rFonts w:cstheme="minorHAnsi"/>
          <w:bCs/>
          <w:sz w:val="24"/>
          <w:szCs w:val="24"/>
        </w:rPr>
        <w:t xml:space="preserve"> </w:t>
      </w:r>
      <w:r w:rsidR="00F13B90" w:rsidRPr="00F13B90">
        <w:rPr>
          <w:rFonts w:cstheme="minorHAnsi"/>
          <w:bCs/>
          <w:sz w:val="24"/>
          <w:szCs w:val="24"/>
        </w:rPr>
        <w:t xml:space="preserve">is provided or services procured   </w:t>
      </w:r>
    </w:p>
    <w:p w14:paraId="5163123E" w14:textId="77777777" w:rsidR="00E613A4" w:rsidRDefault="00E613A4" w:rsidP="001542E7">
      <w:pPr>
        <w:pStyle w:val="NoSpacing"/>
        <w:numPr>
          <w:ilvl w:val="0"/>
          <w:numId w:val="4"/>
        </w:numPr>
        <w:rPr>
          <w:rFonts w:cstheme="minorHAnsi"/>
          <w:bCs/>
          <w:sz w:val="24"/>
          <w:szCs w:val="24"/>
        </w:rPr>
      </w:pPr>
      <w:r>
        <w:rPr>
          <w:rFonts w:cstheme="minorHAnsi"/>
          <w:bCs/>
          <w:sz w:val="24"/>
          <w:szCs w:val="24"/>
        </w:rPr>
        <w:t xml:space="preserve">do </w:t>
      </w:r>
      <w:r w:rsidR="00F13B90" w:rsidRPr="00F13B90">
        <w:rPr>
          <w:rFonts w:cstheme="minorHAnsi"/>
          <w:bCs/>
          <w:sz w:val="24"/>
          <w:szCs w:val="24"/>
        </w:rPr>
        <w:t xml:space="preserve">not discriminate unfairly if involved in the recruitment, promotion and management of staff, or in the selection and supervision of students  </w:t>
      </w:r>
    </w:p>
    <w:p w14:paraId="19D15391" w14:textId="77777777" w:rsidR="00E613A4" w:rsidRDefault="00F13B90" w:rsidP="001542E7">
      <w:pPr>
        <w:pStyle w:val="NoSpacing"/>
        <w:numPr>
          <w:ilvl w:val="0"/>
          <w:numId w:val="4"/>
        </w:numPr>
        <w:rPr>
          <w:rFonts w:cstheme="minorHAnsi"/>
          <w:bCs/>
          <w:sz w:val="24"/>
          <w:szCs w:val="24"/>
        </w:rPr>
      </w:pPr>
      <w:r w:rsidRPr="00F13B90">
        <w:rPr>
          <w:rFonts w:cstheme="minorHAnsi"/>
          <w:bCs/>
          <w:sz w:val="24"/>
          <w:szCs w:val="24"/>
        </w:rPr>
        <w:t xml:space="preserve">promote the principles of equality and diversity to other staff and students   </w:t>
      </w:r>
    </w:p>
    <w:p w14:paraId="0E65E60A" w14:textId="77777777" w:rsidR="00E613A4" w:rsidRDefault="00E613A4" w:rsidP="00E613A4">
      <w:pPr>
        <w:pStyle w:val="NoSpacing"/>
        <w:rPr>
          <w:rFonts w:cstheme="minorHAnsi"/>
          <w:bCs/>
          <w:sz w:val="24"/>
          <w:szCs w:val="24"/>
        </w:rPr>
      </w:pPr>
    </w:p>
    <w:p w14:paraId="6809035C" w14:textId="21038EDD" w:rsidR="00F13B90" w:rsidRPr="00E613A4" w:rsidRDefault="00F13B90" w:rsidP="00E613A4">
      <w:pPr>
        <w:pStyle w:val="NoSpacing"/>
        <w:rPr>
          <w:rFonts w:cstheme="minorHAnsi"/>
          <w:b/>
          <w:sz w:val="24"/>
          <w:szCs w:val="24"/>
        </w:rPr>
      </w:pPr>
      <w:r w:rsidRPr="00E613A4">
        <w:rPr>
          <w:rFonts w:cstheme="minorHAnsi"/>
          <w:b/>
          <w:sz w:val="24"/>
          <w:szCs w:val="24"/>
        </w:rPr>
        <w:t xml:space="preserve">Learner responsibilities  </w:t>
      </w:r>
    </w:p>
    <w:p w14:paraId="3CD2CC18" w14:textId="77777777" w:rsidR="00F13B90" w:rsidRPr="00F13B90" w:rsidRDefault="00F13B90" w:rsidP="00F13B90">
      <w:pPr>
        <w:pStyle w:val="NoSpacing"/>
        <w:rPr>
          <w:rFonts w:cstheme="minorHAnsi"/>
          <w:bCs/>
          <w:sz w:val="24"/>
          <w:szCs w:val="24"/>
        </w:rPr>
      </w:pPr>
      <w:r w:rsidRPr="00F13B90">
        <w:rPr>
          <w:rFonts w:cstheme="minorHAnsi"/>
          <w:bCs/>
          <w:sz w:val="24"/>
          <w:szCs w:val="24"/>
        </w:rPr>
        <w:t xml:space="preserve">  </w:t>
      </w:r>
    </w:p>
    <w:p w14:paraId="70C1FDEF" w14:textId="77777777" w:rsidR="00E613A4" w:rsidRDefault="00F13B90" w:rsidP="001542E7">
      <w:pPr>
        <w:pStyle w:val="NoSpacing"/>
        <w:numPr>
          <w:ilvl w:val="0"/>
          <w:numId w:val="5"/>
        </w:numPr>
        <w:rPr>
          <w:rFonts w:cstheme="minorHAnsi"/>
          <w:bCs/>
          <w:sz w:val="24"/>
          <w:szCs w:val="24"/>
        </w:rPr>
      </w:pPr>
      <w:r w:rsidRPr="00F13B90">
        <w:rPr>
          <w:rFonts w:cstheme="minorHAnsi"/>
          <w:bCs/>
          <w:sz w:val="24"/>
          <w:szCs w:val="24"/>
        </w:rPr>
        <w:t xml:space="preserve">treat all individuals fairly, with dignity and respect </w:t>
      </w:r>
    </w:p>
    <w:p w14:paraId="7C34808B" w14:textId="77777777" w:rsidR="00E613A4" w:rsidRDefault="00F13B90" w:rsidP="001542E7">
      <w:pPr>
        <w:pStyle w:val="NoSpacing"/>
        <w:numPr>
          <w:ilvl w:val="0"/>
          <w:numId w:val="5"/>
        </w:numPr>
        <w:rPr>
          <w:rFonts w:cstheme="minorHAnsi"/>
          <w:bCs/>
          <w:sz w:val="24"/>
          <w:szCs w:val="24"/>
        </w:rPr>
      </w:pPr>
      <w:r w:rsidRPr="00E613A4">
        <w:rPr>
          <w:rFonts w:cstheme="minorHAnsi"/>
          <w:bCs/>
          <w:sz w:val="24"/>
          <w:szCs w:val="24"/>
        </w:rPr>
        <w:t xml:space="preserve">comply with all </w:t>
      </w:r>
      <w:r w:rsidRPr="00E613A4">
        <w:rPr>
          <w:rFonts w:cstheme="minorHAnsi"/>
          <w:bCs/>
          <w:sz w:val="24"/>
          <w:szCs w:val="24"/>
        </w:rPr>
        <w:t>NPLFA</w:t>
      </w:r>
      <w:r w:rsidR="00E613A4">
        <w:rPr>
          <w:rFonts w:cstheme="minorHAnsi"/>
          <w:bCs/>
          <w:sz w:val="24"/>
          <w:szCs w:val="24"/>
        </w:rPr>
        <w:t xml:space="preserve"> </w:t>
      </w:r>
      <w:r w:rsidRPr="00E613A4">
        <w:rPr>
          <w:rFonts w:cstheme="minorHAnsi"/>
          <w:bCs/>
          <w:sz w:val="24"/>
          <w:szCs w:val="24"/>
        </w:rPr>
        <w:t xml:space="preserve">policies, best practice standards and promote an environment where everyone feels safe, supported and included  </w:t>
      </w:r>
    </w:p>
    <w:p w14:paraId="28F3283C" w14:textId="77777777" w:rsidR="00E613A4" w:rsidRDefault="00F13B90" w:rsidP="001542E7">
      <w:pPr>
        <w:pStyle w:val="NoSpacing"/>
        <w:numPr>
          <w:ilvl w:val="0"/>
          <w:numId w:val="5"/>
        </w:numPr>
        <w:rPr>
          <w:rFonts w:cstheme="minorHAnsi"/>
          <w:bCs/>
          <w:sz w:val="24"/>
          <w:szCs w:val="24"/>
        </w:rPr>
      </w:pPr>
      <w:r w:rsidRPr="00E613A4">
        <w:rPr>
          <w:rFonts w:cstheme="minorHAnsi"/>
          <w:bCs/>
          <w:sz w:val="24"/>
          <w:szCs w:val="24"/>
        </w:rPr>
        <w:t xml:space="preserve">report all incidents where a breach of equality and diversity has occurred </w:t>
      </w:r>
    </w:p>
    <w:p w14:paraId="4B841AB0" w14:textId="77777777" w:rsidR="00E613A4" w:rsidRDefault="00F13B90" w:rsidP="001542E7">
      <w:pPr>
        <w:pStyle w:val="NoSpacing"/>
        <w:numPr>
          <w:ilvl w:val="0"/>
          <w:numId w:val="5"/>
        </w:numPr>
        <w:rPr>
          <w:rFonts w:cstheme="minorHAnsi"/>
          <w:bCs/>
          <w:sz w:val="24"/>
          <w:szCs w:val="24"/>
        </w:rPr>
      </w:pPr>
      <w:r w:rsidRPr="00E613A4">
        <w:rPr>
          <w:rFonts w:cstheme="minorHAnsi"/>
          <w:bCs/>
          <w:sz w:val="24"/>
          <w:szCs w:val="24"/>
        </w:rPr>
        <w:t xml:space="preserve">comply with all equality and diversity initiatives </w:t>
      </w:r>
    </w:p>
    <w:p w14:paraId="7DEC8F3B" w14:textId="6E5EBD74" w:rsidR="00F13B90" w:rsidRPr="00E613A4" w:rsidRDefault="00F13B90" w:rsidP="001542E7">
      <w:pPr>
        <w:pStyle w:val="NoSpacing"/>
        <w:numPr>
          <w:ilvl w:val="0"/>
          <w:numId w:val="5"/>
        </w:numPr>
        <w:rPr>
          <w:rFonts w:cstheme="minorHAnsi"/>
          <w:bCs/>
          <w:sz w:val="24"/>
          <w:szCs w:val="24"/>
        </w:rPr>
      </w:pPr>
      <w:r w:rsidRPr="00E613A4">
        <w:rPr>
          <w:rFonts w:cstheme="minorHAnsi"/>
          <w:bCs/>
          <w:sz w:val="24"/>
          <w:szCs w:val="24"/>
        </w:rPr>
        <w:t xml:space="preserve">promote the principles of equality and diversity to other learners  </w:t>
      </w:r>
    </w:p>
    <w:p w14:paraId="773FB474" w14:textId="77777777" w:rsidR="00F13B90" w:rsidRPr="00F13B90" w:rsidRDefault="00F13B90" w:rsidP="00F13B90">
      <w:pPr>
        <w:pStyle w:val="NoSpacing"/>
        <w:rPr>
          <w:rFonts w:cstheme="minorHAnsi"/>
          <w:bCs/>
          <w:sz w:val="24"/>
          <w:szCs w:val="24"/>
        </w:rPr>
      </w:pPr>
      <w:r w:rsidRPr="00F13B90">
        <w:rPr>
          <w:rFonts w:cstheme="minorHAnsi"/>
          <w:bCs/>
          <w:sz w:val="24"/>
          <w:szCs w:val="24"/>
        </w:rPr>
        <w:t xml:space="preserve">  </w:t>
      </w:r>
    </w:p>
    <w:p w14:paraId="61FAC73E" w14:textId="5F847B3F" w:rsidR="00F13B90" w:rsidRPr="00E613A4" w:rsidRDefault="00F13B90" w:rsidP="00F13B90">
      <w:pPr>
        <w:pStyle w:val="NoSpacing"/>
        <w:rPr>
          <w:rFonts w:cstheme="minorHAnsi"/>
          <w:b/>
          <w:sz w:val="24"/>
          <w:szCs w:val="24"/>
        </w:rPr>
      </w:pPr>
      <w:r w:rsidRPr="00E613A4">
        <w:rPr>
          <w:rFonts w:cstheme="minorHAnsi"/>
          <w:b/>
          <w:sz w:val="24"/>
          <w:szCs w:val="24"/>
        </w:rPr>
        <w:t>NPLFA</w:t>
      </w:r>
      <w:r w:rsidR="00E613A4" w:rsidRPr="00E613A4">
        <w:rPr>
          <w:rFonts w:cstheme="minorHAnsi"/>
          <w:b/>
          <w:sz w:val="24"/>
          <w:szCs w:val="24"/>
        </w:rPr>
        <w:t xml:space="preserve"> </w:t>
      </w:r>
      <w:r w:rsidRPr="00E613A4">
        <w:rPr>
          <w:rFonts w:cstheme="minorHAnsi"/>
          <w:b/>
          <w:sz w:val="24"/>
          <w:szCs w:val="24"/>
        </w:rPr>
        <w:t xml:space="preserve">Partners/Third Party Contractors  </w:t>
      </w:r>
    </w:p>
    <w:p w14:paraId="6CBA6E29" w14:textId="77777777" w:rsidR="00F13B90" w:rsidRPr="00F13B90" w:rsidRDefault="00F13B90" w:rsidP="00F13B90">
      <w:pPr>
        <w:pStyle w:val="NoSpacing"/>
        <w:rPr>
          <w:rFonts w:cstheme="minorHAnsi"/>
          <w:bCs/>
          <w:sz w:val="24"/>
          <w:szCs w:val="24"/>
        </w:rPr>
      </w:pPr>
      <w:r w:rsidRPr="00F13B90">
        <w:rPr>
          <w:rFonts w:cstheme="minorHAnsi"/>
          <w:bCs/>
          <w:sz w:val="24"/>
          <w:szCs w:val="24"/>
        </w:rPr>
        <w:t xml:space="preserve">  </w:t>
      </w:r>
    </w:p>
    <w:p w14:paraId="47211687" w14:textId="48E17614" w:rsidR="00F13B90" w:rsidRPr="00F13B90" w:rsidRDefault="00F13B90" w:rsidP="00F13B90">
      <w:pPr>
        <w:pStyle w:val="NoSpacing"/>
        <w:rPr>
          <w:rFonts w:cstheme="minorHAnsi"/>
          <w:bCs/>
          <w:sz w:val="24"/>
          <w:szCs w:val="24"/>
        </w:rPr>
      </w:pPr>
      <w:r w:rsidRPr="00F13B90">
        <w:rPr>
          <w:rFonts w:cstheme="minorHAnsi"/>
          <w:bCs/>
          <w:sz w:val="24"/>
          <w:szCs w:val="24"/>
        </w:rPr>
        <w:t xml:space="preserve">All </w:t>
      </w:r>
      <w:r>
        <w:rPr>
          <w:rFonts w:cstheme="minorHAnsi"/>
          <w:bCs/>
          <w:sz w:val="24"/>
          <w:szCs w:val="24"/>
        </w:rPr>
        <w:t>NPLFA</w:t>
      </w:r>
      <w:r w:rsidR="00E613A4">
        <w:rPr>
          <w:rFonts w:cstheme="minorHAnsi"/>
          <w:bCs/>
          <w:sz w:val="24"/>
          <w:szCs w:val="24"/>
        </w:rPr>
        <w:t xml:space="preserve"> </w:t>
      </w:r>
      <w:r w:rsidRPr="00F13B90">
        <w:rPr>
          <w:rFonts w:cstheme="minorHAnsi"/>
          <w:bCs/>
          <w:sz w:val="24"/>
          <w:szCs w:val="24"/>
        </w:rPr>
        <w:t>partners/</w:t>
      </w:r>
      <w:r w:rsidR="00E613A4">
        <w:rPr>
          <w:rFonts w:cstheme="minorHAnsi"/>
          <w:bCs/>
          <w:sz w:val="24"/>
          <w:szCs w:val="24"/>
        </w:rPr>
        <w:t>t</w:t>
      </w:r>
      <w:r w:rsidRPr="00F13B90">
        <w:rPr>
          <w:rFonts w:cstheme="minorHAnsi"/>
          <w:bCs/>
          <w:sz w:val="24"/>
          <w:szCs w:val="24"/>
        </w:rPr>
        <w:t xml:space="preserve">hird </w:t>
      </w:r>
      <w:r w:rsidR="00E613A4">
        <w:rPr>
          <w:rFonts w:cstheme="minorHAnsi"/>
          <w:bCs/>
          <w:sz w:val="24"/>
          <w:szCs w:val="24"/>
        </w:rPr>
        <w:t>p</w:t>
      </w:r>
      <w:r w:rsidRPr="00F13B90">
        <w:rPr>
          <w:rFonts w:cstheme="minorHAnsi"/>
          <w:bCs/>
          <w:sz w:val="24"/>
          <w:szCs w:val="24"/>
        </w:rPr>
        <w:t xml:space="preserve">arty </w:t>
      </w:r>
      <w:r w:rsidR="00E613A4">
        <w:rPr>
          <w:rFonts w:cstheme="minorHAnsi"/>
          <w:bCs/>
          <w:sz w:val="24"/>
          <w:szCs w:val="24"/>
        </w:rPr>
        <w:t>c</w:t>
      </w:r>
      <w:r w:rsidRPr="00F13B90">
        <w:rPr>
          <w:rFonts w:cstheme="minorHAnsi"/>
          <w:bCs/>
          <w:sz w:val="24"/>
          <w:szCs w:val="24"/>
        </w:rPr>
        <w:t xml:space="preserve">ontractors are expected to comply with the Equality and Diversity Policy.  </w:t>
      </w:r>
    </w:p>
    <w:p w14:paraId="5B6A07CB" w14:textId="77777777" w:rsidR="00F13B90" w:rsidRPr="00F13B90" w:rsidRDefault="00F13B90" w:rsidP="00F13B90">
      <w:pPr>
        <w:pStyle w:val="NoSpacing"/>
        <w:rPr>
          <w:rFonts w:cstheme="minorHAnsi"/>
          <w:bCs/>
          <w:sz w:val="24"/>
          <w:szCs w:val="24"/>
        </w:rPr>
      </w:pPr>
      <w:r w:rsidRPr="00F13B90">
        <w:rPr>
          <w:rFonts w:cstheme="minorHAnsi"/>
          <w:bCs/>
          <w:sz w:val="24"/>
          <w:szCs w:val="24"/>
        </w:rPr>
        <w:t xml:space="preserve">  </w:t>
      </w:r>
    </w:p>
    <w:p w14:paraId="0DB9CCEB" w14:textId="4B628907" w:rsidR="00F13B90" w:rsidRPr="00F13B90" w:rsidRDefault="00F13B90" w:rsidP="00F13B90">
      <w:pPr>
        <w:pStyle w:val="NoSpacing"/>
        <w:rPr>
          <w:rFonts w:cstheme="minorHAnsi"/>
          <w:bCs/>
          <w:sz w:val="24"/>
          <w:szCs w:val="24"/>
        </w:rPr>
      </w:pPr>
      <w:r w:rsidRPr="00F13B90">
        <w:rPr>
          <w:rFonts w:cstheme="minorHAnsi"/>
          <w:bCs/>
          <w:sz w:val="24"/>
          <w:szCs w:val="24"/>
        </w:rPr>
        <w:t xml:space="preserve">It is a requirement of staff to bring to the attention of all </w:t>
      </w:r>
      <w:r>
        <w:rPr>
          <w:rFonts w:cstheme="minorHAnsi"/>
          <w:bCs/>
          <w:sz w:val="24"/>
          <w:szCs w:val="24"/>
        </w:rPr>
        <w:t>NPLFA</w:t>
      </w:r>
      <w:r w:rsidR="00E613A4">
        <w:rPr>
          <w:rFonts w:cstheme="minorHAnsi"/>
          <w:bCs/>
          <w:sz w:val="24"/>
          <w:szCs w:val="24"/>
        </w:rPr>
        <w:t xml:space="preserve"> p</w:t>
      </w:r>
      <w:r w:rsidRPr="00F13B90">
        <w:rPr>
          <w:rFonts w:cstheme="minorHAnsi"/>
          <w:bCs/>
          <w:sz w:val="24"/>
          <w:szCs w:val="24"/>
        </w:rPr>
        <w:t>artners/</w:t>
      </w:r>
      <w:r w:rsidR="00E613A4">
        <w:rPr>
          <w:rFonts w:cstheme="minorHAnsi"/>
          <w:bCs/>
          <w:sz w:val="24"/>
          <w:szCs w:val="24"/>
        </w:rPr>
        <w:t>t</w:t>
      </w:r>
      <w:r w:rsidRPr="00F13B90">
        <w:rPr>
          <w:rFonts w:cstheme="minorHAnsi"/>
          <w:bCs/>
          <w:sz w:val="24"/>
          <w:szCs w:val="24"/>
        </w:rPr>
        <w:t xml:space="preserve">hird </w:t>
      </w:r>
      <w:r w:rsidR="00E613A4">
        <w:rPr>
          <w:rFonts w:cstheme="minorHAnsi"/>
          <w:bCs/>
          <w:sz w:val="24"/>
          <w:szCs w:val="24"/>
        </w:rPr>
        <w:t>p</w:t>
      </w:r>
      <w:r w:rsidRPr="00F13B90">
        <w:rPr>
          <w:rFonts w:cstheme="minorHAnsi"/>
          <w:bCs/>
          <w:sz w:val="24"/>
          <w:szCs w:val="24"/>
        </w:rPr>
        <w:t xml:space="preserve">arty </w:t>
      </w:r>
      <w:r w:rsidR="00E613A4">
        <w:rPr>
          <w:rFonts w:cstheme="minorHAnsi"/>
          <w:bCs/>
          <w:sz w:val="24"/>
          <w:szCs w:val="24"/>
        </w:rPr>
        <w:t>c</w:t>
      </w:r>
      <w:r w:rsidRPr="00F13B90">
        <w:rPr>
          <w:rFonts w:cstheme="minorHAnsi"/>
          <w:bCs/>
          <w:sz w:val="24"/>
          <w:szCs w:val="24"/>
        </w:rPr>
        <w:t xml:space="preserve">ontractors (including work placement providers) the </w:t>
      </w:r>
      <w:r>
        <w:rPr>
          <w:rFonts w:cstheme="minorHAnsi"/>
          <w:bCs/>
          <w:sz w:val="24"/>
          <w:szCs w:val="24"/>
        </w:rPr>
        <w:t>NPLFA</w:t>
      </w:r>
      <w:r w:rsidR="00E613A4">
        <w:rPr>
          <w:rFonts w:cstheme="minorHAnsi"/>
          <w:bCs/>
          <w:sz w:val="24"/>
          <w:szCs w:val="24"/>
        </w:rPr>
        <w:t xml:space="preserve"> </w:t>
      </w:r>
      <w:r w:rsidRPr="00F13B90">
        <w:rPr>
          <w:rFonts w:cstheme="minorHAnsi"/>
          <w:bCs/>
          <w:sz w:val="24"/>
          <w:szCs w:val="24"/>
        </w:rPr>
        <w:t xml:space="preserve">Equality and Diversity Policy and seek assurance regarding the </w:t>
      </w:r>
      <w:proofErr w:type="gramStart"/>
      <w:r w:rsidRPr="00F13B90">
        <w:rPr>
          <w:rFonts w:cstheme="minorHAnsi"/>
          <w:bCs/>
          <w:sz w:val="24"/>
          <w:szCs w:val="24"/>
        </w:rPr>
        <w:t>third party</w:t>
      </w:r>
      <w:proofErr w:type="gramEnd"/>
      <w:r w:rsidRPr="00F13B90">
        <w:rPr>
          <w:rFonts w:cstheme="minorHAnsi"/>
          <w:bCs/>
          <w:sz w:val="24"/>
          <w:szCs w:val="24"/>
        </w:rPr>
        <w:t xml:space="preserve"> organisations approach to equality and diversity in the workplace.  </w:t>
      </w:r>
    </w:p>
    <w:p w14:paraId="2BF70281" w14:textId="77777777" w:rsidR="00F13B90" w:rsidRPr="00F13B90" w:rsidRDefault="00F13B90" w:rsidP="00F13B90">
      <w:pPr>
        <w:pStyle w:val="NoSpacing"/>
        <w:rPr>
          <w:rFonts w:cstheme="minorHAnsi"/>
          <w:bCs/>
          <w:sz w:val="24"/>
          <w:szCs w:val="24"/>
        </w:rPr>
      </w:pPr>
      <w:r w:rsidRPr="00F13B90">
        <w:rPr>
          <w:rFonts w:cstheme="minorHAnsi"/>
          <w:bCs/>
          <w:sz w:val="24"/>
          <w:szCs w:val="24"/>
        </w:rPr>
        <w:t xml:space="preserve">  </w:t>
      </w:r>
    </w:p>
    <w:p w14:paraId="0D744A96" w14:textId="778722FA" w:rsidR="00E613A4" w:rsidRDefault="00F13B90" w:rsidP="00F13B90">
      <w:pPr>
        <w:pStyle w:val="NoSpacing"/>
        <w:rPr>
          <w:rFonts w:cstheme="minorHAnsi"/>
          <w:bCs/>
          <w:sz w:val="24"/>
          <w:szCs w:val="24"/>
        </w:rPr>
      </w:pPr>
      <w:r w:rsidRPr="00E613A4">
        <w:rPr>
          <w:rFonts w:cstheme="minorHAnsi"/>
          <w:b/>
          <w:sz w:val="24"/>
          <w:szCs w:val="24"/>
        </w:rPr>
        <w:t>Equality and Diversity Committee</w:t>
      </w:r>
    </w:p>
    <w:p w14:paraId="4E9D8587" w14:textId="77777777" w:rsidR="00E613A4" w:rsidRDefault="00E613A4" w:rsidP="00F13B90">
      <w:pPr>
        <w:pStyle w:val="NoSpacing"/>
        <w:rPr>
          <w:rFonts w:cstheme="minorHAnsi"/>
          <w:bCs/>
          <w:sz w:val="24"/>
          <w:szCs w:val="24"/>
        </w:rPr>
      </w:pPr>
    </w:p>
    <w:p w14:paraId="17E94611" w14:textId="77777777" w:rsidR="00E613A4" w:rsidRDefault="00F13B90" w:rsidP="00F13B90">
      <w:pPr>
        <w:pStyle w:val="NoSpacing"/>
        <w:rPr>
          <w:rFonts w:cstheme="minorHAnsi"/>
          <w:bCs/>
          <w:sz w:val="24"/>
          <w:szCs w:val="24"/>
        </w:rPr>
      </w:pPr>
      <w:r w:rsidRPr="00F13B90">
        <w:rPr>
          <w:rFonts w:cstheme="minorHAnsi"/>
          <w:bCs/>
          <w:sz w:val="24"/>
          <w:szCs w:val="24"/>
        </w:rPr>
        <w:t xml:space="preserve">The </w:t>
      </w:r>
      <w:r>
        <w:rPr>
          <w:rFonts w:cstheme="minorHAnsi"/>
          <w:bCs/>
          <w:sz w:val="24"/>
          <w:szCs w:val="24"/>
        </w:rPr>
        <w:t>NPLFA</w:t>
      </w:r>
      <w:r w:rsidR="00E613A4">
        <w:rPr>
          <w:rFonts w:cstheme="minorHAnsi"/>
          <w:bCs/>
          <w:sz w:val="24"/>
          <w:szCs w:val="24"/>
        </w:rPr>
        <w:t xml:space="preserve"> </w:t>
      </w:r>
      <w:r w:rsidRPr="00F13B90">
        <w:rPr>
          <w:rFonts w:cstheme="minorHAnsi"/>
          <w:bCs/>
          <w:sz w:val="24"/>
          <w:szCs w:val="24"/>
        </w:rPr>
        <w:t xml:space="preserve">has an Equality and Diversity Committee chaired by the </w:t>
      </w:r>
      <w:r w:rsidR="00E613A4">
        <w:rPr>
          <w:rFonts w:cstheme="minorHAnsi"/>
          <w:bCs/>
          <w:sz w:val="24"/>
          <w:szCs w:val="24"/>
        </w:rPr>
        <w:t>Director of Education which</w:t>
      </w:r>
      <w:r w:rsidRPr="00F13B90">
        <w:rPr>
          <w:rFonts w:cstheme="minorHAnsi"/>
          <w:bCs/>
          <w:sz w:val="24"/>
          <w:szCs w:val="24"/>
        </w:rPr>
        <w:t xml:space="preserve"> translates strategy into an action plan of improvement and development initiatives.  The action plan is then used to measure progress.  </w:t>
      </w:r>
    </w:p>
    <w:p w14:paraId="6C1EEE7E" w14:textId="77777777" w:rsidR="00E613A4" w:rsidRDefault="00E613A4" w:rsidP="00F13B90">
      <w:pPr>
        <w:pStyle w:val="NoSpacing"/>
        <w:rPr>
          <w:rFonts w:cstheme="minorHAnsi"/>
          <w:bCs/>
          <w:sz w:val="24"/>
          <w:szCs w:val="24"/>
        </w:rPr>
      </w:pPr>
    </w:p>
    <w:p w14:paraId="7B03FC65" w14:textId="77777777" w:rsidR="00E613A4" w:rsidRDefault="00F13B90" w:rsidP="00F13B90">
      <w:pPr>
        <w:pStyle w:val="NoSpacing"/>
        <w:rPr>
          <w:rFonts w:cstheme="minorHAnsi"/>
          <w:bCs/>
          <w:sz w:val="24"/>
          <w:szCs w:val="24"/>
        </w:rPr>
      </w:pPr>
      <w:r w:rsidRPr="00F13B90">
        <w:rPr>
          <w:rFonts w:cstheme="minorHAnsi"/>
          <w:bCs/>
          <w:sz w:val="24"/>
          <w:szCs w:val="24"/>
        </w:rPr>
        <w:t xml:space="preserve">The action plan has four key areas of focus: </w:t>
      </w:r>
    </w:p>
    <w:p w14:paraId="2B756664" w14:textId="77777777" w:rsidR="00E613A4" w:rsidRDefault="00E613A4" w:rsidP="00F13B90">
      <w:pPr>
        <w:pStyle w:val="NoSpacing"/>
        <w:rPr>
          <w:rFonts w:cstheme="minorHAnsi"/>
          <w:bCs/>
          <w:sz w:val="24"/>
          <w:szCs w:val="24"/>
        </w:rPr>
      </w:pPr>
    </w:p>
    <w:p w14:paraId="5DCC0999" w14:textId="77777777" w:rsidR="00E613A4" w:rsidRDefault="00F13B90" w:rsidP="001542E7">
      <w:pPr>
        <w:pStyle w:val="NoSpacing"/>
        <w:numPr>
          <w:ilvl w:val="0"/>
          <w:numId w:val="6"/>
        </w:numPr>
        <w:rPr>
          <w:rFonts w:cstheme="minorHAnsi"/>
          <w:bCs/>
          <w:sz w:val="24"/>
          <w:szCs w:val="24"/>
        </w:rPr>
      </w:pPr>
      <w:r w:rsidRPr="00F13B90">
        <w:rPr>
          <w:rFonts w:cstheme="minorHAnsi"/>
          <w:bCs/>
          <w:sz w:val="24"/>
          <w:szCs w:val="24"/>
        </w:rPr>
        <w:t>curriculum</w:t>
      </w:r>
    </w:p>
    <w:p w14:paraId="3D194913" w14:textId="77777777" w:rsidR="00E613A4" w:rsidRDefault="00E613A4" w:rsidP="001542E7">
      <w:pPr>
        <w:pStyle w:val="NoSpacing"/>
        <w:numPr>
          <w:ilvl w:val="0"/>
          <w:numId w:val="6"/>
        </w:numPr>
        <w:rPr>
          <w:rFonts w:cstheme="minorHAnsi"/>
          <w:bCs/>
          <w:sz w:val="24"/>
          <w:szCs w:val="24"/>
        </w:rPr>
      </w:pPr>
      <w:r>
        <w:rPr>
          <w:rFonts w:cstheme="minorHAnsi"/>
          <w:bCs/>
          <w:sz w:val="24"/>
          <w:szCs w:val="24"/>
        </w:rPr>
        <w:t>s</w:t>
      </w:r>
      <w:r w:rsidR="00F13B90" w:rsidRPr="00F13B90">
        <w:rPr>
          <w:rFonts w:cstheme="minorHAnsi"/>
          <w:bCs/>
          <w:sz w:val="24"/>
          <w:szCs w:val="24"/>
        </w:rPr>
        <w:t>upport</w:t>
      </w:r>
    </w:p>
    <w:p w14:paraId="76549882" w14:textId="77777777" w:rsidR="00E613A4" w:rsidRDefault="00F13B90" w:rsidP="001542E7">
      <w:pPr>
        <w:pStyle w:val="NoSpacing"/>
        <w:numPr>
          <w:ilvl w:val="0"/>
          <w:numId w:val="6"/>
        </w:numPr>
        <w:rPr>
          <w:rFonts w:cstheme="minorHAnsi"/>
          <w:bCs/>
          <w:sz w:val="24"/>
          <w:szCs w:val="24"/>
        </w:rPr>
      </w:pPr>
      <w:r w:rsidRPr="00F13B90">
        <w:rPr>
          <w:rFonts w:cstheme="minorHAnsi"/>
          <w:bCs/>
          <w:sz w:val="24"/>
          <w:szCs w:val="24"/>
        </w:rPr>
        <w:t xml:space="preserve">quality </w:t>
      </w:r>
    </w:p>
    <w:p w14:paraId="0207CE06" w14:textId="77777777" w:rsidR="00E613A4" w:rsidRDefault="00E613A4" w:rsidP="001542E7">
      <w:pPr>
        <w:pStyle w:val="NoSpacing"/>
        <w:numPr>
          <w:ilvl w:val="0"/>
          <w:numId w:val="6"/>
        </w:numPr>
        <w:rPr>
          <w:rFonts w:cstheme="minorHAnsi"/>
          <w:bCs/>
          <w:sz w:val="24"/>
          <w:szCs w:val="24"/>
        </w:rPr>
      </w:pPr>
      <w:r>
        <w:rPr>
          <w:rFonts w:cstheme="minorHAnsi"/>
          <w:bCs/>
          <w:sz w:val="24"/>
          <w:szCs w:val="24"/>
        </w:rPr>
        <w:t>p</w:t>
      </w:r>
      <w:r w:rsidR="00F13B90" w:rsidRPr="00F13B90">
        <w:rPr>
          <w:rFonts w:cstheme="minorHAnsi"/>
          <w:bCs/>
          <w:sz w:val="24"/>
          <w:szCs w:val="24"/>
        </w:rPr>
        <w:t>eople</w:t>
      </w:r>
      <w:r>
        <w:rPr>
          <w:rFonts w:cstheme="minorHAnsi"/>
          <w:bCs/>
          <w:sz w:val="24"/>
          <w:szCs w:val="24"/>
        </w:rPr>
        <w:t xml:space="preserve"> </w:t>
      </w:r>
    </w:p>
    <w:p w14:paraId="0A71F9DB" w14:textId="77777777" w:rsidR="00E613A4" w:rsidRDefault="00E613A4" w:rsidP="00E613A4">
      <w:pPr>
        <w:pStyle w:val="NoSpacing"/>
        <w:rPr>
          <w:rFonts w:cstheme="minorHAnsi"/>
          <w:bCs/>
          <w:sz w:val="24"/>
          <w:szCs w:val="24"/>
        </w:rPr>
      </w:pPr>
    </w:p>
    <w:p w14:paraId="701433AD" w14:textId="77777777" w:rsidR="00E613A4" w:rsidRDefault="00E613A4" w:rsidP="00E613A4">
      <w:pPr>
        <w:pStyle w:val="NoSpacing"/>
        <w:rPr>
          <w:rFonts w:cstheme="minorHAnsi"/>
          <w:b/>
          <w:sz w:val="24"/>
          <w:szCs w:val="24"/>
        </w:rPr>
      </w:pPr>
    </w:p>
    <w:p w14:paraId="31F02CEC" w14:textId="77777777" w:rsidR="00E613A4" w:rsidRDefault="00E613A4" w:rsidP="00E613A4">
      <w:pPr>
        <w:pStyle w:val="NoSpacing"/>
        <w:rPr>
          <w:rFonts w:cstheme="minorHAnsi"/>
          <w:b/>
          <w:sz w:val="24"/>
          <w:szCs w:val="24"/>
        </w:rPr>
      </w:pPr>
    </w:p>
    <w:p w14:paraId="7B5E5CE9" w14:textId="77777777" w:rsidR="00E613A4" w:rsidRDefault="00E613A4" w:rsidP="00E613A4">
      <w:pPr>
        <w:pStyle w:val="NoSpacing"/>
        <w:rPr>
          <w:rFonts w:cstheme="minorHAnsi"/>
          <w:b/>
          <w:sz w:val="24"/>
          <w:szCs w:val="24"/>
        </w:rPr>
      </w:pPr>
    </w:p>
    <w:p w14:paraId="43003868" w14:textId="77777777" w:rsidR="00E613A4" w:rsidRDefault="00E613A4" w:rsidP="00E613A4">
      <w:pPr>
        <w:pStyle w:val="NoSpacing"/>
        <w:rPr>
          <w:rFonts w:cstheme="minorHAnsi"/>
          <w:b/>
          <w:sz w:val="24"/>
          <w:szCs w:val="24"/>
        </w:rPr>
      </w:pPr>
    </w:p>
    <w:p w14:paraId="5D4AAA0F" w14:textId="7A80B33D" w:rsidR="00E613A4" w:rsidRDefault="00F13B90" w:rsidP="00E613A4">
      <w:pPr>
        <w:pStyle w:val="NoSpacing"/>
        <w:rPr>
          <w:rFonts w:cstheme="minorHAnsi"/>
          <w:bCs/>
          <w:sz w:val="24"/>
          <w:szCs w:val="24"/>
        </w:rPr>
      </w:pPr>
      <w:r w:rsidRPr="00E613A4">
        <w:rPr>
          <w:rFonts w:cstheme="minorHAnsi"/>
          <w:b/>
          <w:sz w:val="24"/>
          <w:szCs w:val="24"/>
        </w:rPr>
        <w:lastRenderedPageBreak/>
        <w:t xml:space="preserve">Implementation </w:t>
      </w:r>
      <w:r w:rsidRPr="00E613A4">
        <w:rPr>
          <w:rFonts w:cstheme="minorHAnsi"/>
          <w:bCs/>
          <w:sz w:val="24"/>
          <w:szCs w:val="24"/>
        </w:rPr>
        <w:t xml:space="preserve">  </w:t>
      </w:r>
    </w:p>
    <w:p w14:paraId="3669139C" w14:textId="77777777" w:rsidR="00E613A4" w:rsidRDefault="00E613A4" w:rsidP="00E613A4">
      <w:pPr>
        <w:pStyle w:val="NoSpacing"/>
        <w:rPr>
          <w:rFonts w:cstheme="minorHAnsi"/>
          <w:bCs/>
          <w:sz w:val="24"/>
          <w:szCs w:val="24"/>
        </w:rPr>
      </w:pPr>
    </w:p>
    <w:p w14:paraId="3DBE5B3C" w14:textId="77777777" w:rsidR="00E613A4" w:rsidRDefault="00F13B90" w:rsidP="00E613A4">
      <w:pPr>
        <w:pStyle w:val="NoSpacing"/>
        <w:rPr>
          <w:rFonts w:cstheme="minorHAnsi"/>
          <w:bCs/>
          <w:sz w:val="24"/>
          <w:szCs w:val="24"/>
        </w:rPr>
      </w:pPr>
      <w:r w:rsidRPr="00E613A4">
        <w:rPr>
          <w:rFonts w:cstheme="minorHAnsi"/>
          <w:bCs/>
          <w:sz w:val="24"/>
          <w:szCs w:val="24"/>
        </w:rPr>
        <w:t xml:space="preserve">All learners are encouraged to participate in learning programmes which reflect and value people regardless of marital and civil partnership, pregnancy and maternity, family responsibilities, sex, sexual orientation, race, religion or belief, gender reassignment, disability, age, socioeconomic/geographic factors so as to:    </w:t>
      </w:r>
    </w:p>
    <w:p w14:paraId="1971C394" w14:textId="77777777" w:rsidR="00E613A4" w:rsidRDefault="00E613A4" w:rsidP="00E613A4">
      <w:pPr>
        <w:pStyle w:val="NoSpacing"/>
        <w:rPr>
          <w:rFonts w:cstheme="minorHAnsi"/>
          <w:bCs/>
          <w:sz w:val="24"/>
          <w:szCs w:val="24"/>
        </w:rPr>
      </w:pPr>
    </w:p>
    <w:p w14:paraId="36188501" w14:textId="77777777" w:rsidR="00E613A4" w:rsidRDefault="00F13B90" w:rsidP="001542E7">
      <w:pPr>
        <w:pStyle w:val="NoSpacing"/>
        <w:numPr>
          <w:ilvl w:val="0"/>
          <w:numId w:val="3"/>
        </w:numPr>
        <w:rPr>
          <w:rFonts w:cstheme="minorHAnsi"/>
          <w:bCs/>
          <w:sz w:val="24"/>
          <w:szCs w:val="24"/>
        </w:rPr>
      </w:pPr>
      <w:r w:rsidRPr="00E613A4">
        <w:rPr>
          <w:rFonts w:cstheme="minorHAnsi"/>
          <w:bCs/>
          <w:sz w:val="24"/>
          <w:szCs w:val="24"/>
        </w:rPr>
        <w:t>foster harmony, understanding and support</w:t>
      </w:r>
    </w:p>
    <w:p w14:paraId="445550E3" w14:textId="77777777" w:rsidR="00E613A4" w:rsidRDefault="00F13B90" w:rsidP="001542E7">
      <w:pPr>
        <w:pStyle w:val="NoSpacing"/>
        <w:numPr>
          <w:ilvl w:val="0"/>
          <w:numId w:val="3"/>
        </w:numPr>
        <w:rPr>
          <w:rFonts w:cstheme="minorHAnsi"/>
          <w:bCs/>
          <w:sz w:val="24"/>
          <w:szCs w:val="24"/>
        </w:rPr>
      </w:pPr>
      <w:r w:rsidRPr="00E613A4">
        <w:rPr>
          <w:rFonts w:cstheme="minorHAnsi"/>
          <w:bCs/>
          <w:sz w:val="24"/>
          <w:szCs w:val="24"/>
        </w:rPr>
        <w:t>enable learners to recognise and counter all forms of prejudice</w:t>
      </w:r>
    </w:p>
    <w:p w14:paraId="3E27CC01" w14:textId="180CF905" w:rsidR="00F13B90" w:rsidRPr="00E613A4" w:rsidRDefault="00F13B90" w:rsidP="001542E7">
      <w:pPr>
        <w:pStyle w:val="NoSpacing"/>
        <w:numPr>
          <w:ilvl w:val="0"/>
          <w:numId w:val="3"/>
        </w:numPr>
        <w:rPr>
          <w:rFonts w:cstheme="minorHAnsi"/>
          <w:bCs/>
          <w:sz w:val="24"/>
          <w:szCs w:val="24"/>
        </w:rPr>
      </w:pPr>
      <w:r w:rsidRPr="00E613A4">
        <w:rPr>
          <w:rFonts w:cstheme="minorHAnsi"/>
          <w:bCs/>
          <w:sz w:val="24"/>
          <w:szCs w:val="24"/>
        </w:rPr>
        <w:t xml:space="preserve">enable learners from across the learning community to take part in learning programmes  </w:t>
      </w:r>
    </w:p>
    <w:p w14:paraId="40EABA14" w14:textId="46965175" w:rsidR="00F13B90" w:rsidRDefault="00F13B90" w:rsidP="00F13B90">
      <w:pPr>
        <w:pStyle w:val="NoSpacing"/>
        <w:rPr>
          <w:rFonts w:cstheme="minorHAnsi"/>
          <w:bCs/>
          <w:sz w:val="24"/>
          <w:szCs w:val="24"/>
        </w:rPr>
      </w:pPr>
    </w:p>
    <w:p w14:paraId="44444DA3" w14:textId="77777777" w:rsidR="00E613A4" w:rsidRDefault="00F13B90" w:rsidP="00F13B90">
      <w:pPr>
        <w:pStyle w:val="NoSpacing"/>
        <w:rPr>
          <w:rFonts w:cstheme="minorHAnsi"/>
          <w:bCs/>
          <w:sz w:val="24"/>
          <w:szCs w:val="24"/>
        </w:rPr>
      </w:pPr>
      <w:r w:rsidRPr="00F13B90">
        <w:rPr>
          <w:rFonts w:cstheme="minorHAnsi"/>
          <w:bCs/>
          <w:sz w:val="24"/>
          <w:szCs w:val="24"/>
        </w:rPr>
        <w:t xml:space="preserve">The </w:t>
      </w:r>
      <w:r>
        <w:rPr>
          <w:rFonts w:cstheme="minorHAnsi"/>
          <w:bCs/>
          <w:sz w:val="24"/>
          <w:szCs w:val="24"/>
        </w:rPr>
        <w:t>NPLFA</w:t>
      </w:r>
      <w:r w:rsidR="00E613A4">
        <w:rPr>
          <w:rFonts w:cstheme="minorHAnsi"/>
          <w:bCs/>
          <w:sz w:val="24"/>
          <w:szCs w:val="24"/>
        </w:rPr>
        <w:t xml:space="preserve"> s</w:t>
      </w:r>
      <w:r w:rsidRPr="00F13B90">
        <w:rPr>
          <w:rFonts w:cstheme="minorHAnsi"/>
          <w:bCs/>
          <w:sz w:val="24"/>
          <w:szCs w:val="24"/>
        </w:rPr>
        <w:t>taff development programme and learner curriculum will allow for a wide range of teaching methods and resources to promote inclusivity and sensitivity to issues of equality and diversity and the opportunity for staff and learners to have equality of opportunity to achieve their potential</w:t>
      </w:r>
      <w:r w:rsidR="00E613A4">
        <w:rPr>
          <w:rFonts w:cstheme="minorHAnsi"/>
          <w:bCs/>
          <w:sz w:val="24"/>
          <w:szCs w:val="24"/>
        </w:rPr>
        <w:t xml:space="preserve">. </w:t>
      </w:r>
    </w:p>
    <w:p w14:paraId="7761247E" w14:textId="77777777" w:rsidR="00E613A4" w:rsidRDefault="00E613A4" w:rsidP="00F13B90">
      <w:pPr>
        <w:pStyle w:val="NoSpacing"/>
        <w:rPr>
          <w:rFonts w:cstheme="minorHAnsi"/>
          <w:bCs/>
          <w:sz w:val="24"/>
          <w:szCs w:val="24"/>
        </w:rPr>
      </w:pPr>
    </w:p>
    <w:p w14:paraId="4A8D62EF" w14:textId="77777777" w:rsidR="00E613A4" w:rsidRDefault="00F13B90" w:rsidP="00F13B90">
      <w:pPr>
        <w:pStyle w:val="NoSpacing"/>
        <w:rPr>
          <w:rFonts w:cstheme="minorHAnsi"/>
          <w:bCs/>
          <w:sz w:val="24"/>
          <w:szCs w:val="24"/>
        </w:rPr>
      </w:pPr>
      <w:r w:rsidRPr="00F13B90">
        <w:rPr>
          <w:rFonts w:cstheme="minorHAnsi"/>
          <w:bCs/>
          <w:sz w:val="24"/>
          <w:szCs w:val="24"/>
        </w:rPr>
        <w:t xml:space="preserve">All members of the </w:t>
      </w:r>
      <w:r>
        <w:rPr>
          <w:rFonts w:cstheme="minorHAnsi"/>
          <w:bCs/>
          <w:sz w:val="24"/>
          <w:szCs w:val="24"/>
        </w:rPr>
        <w:t>NPLFA</w:t>
      </w:r>
      <w:r w:rsidRPr="00F13B90">
        <w:rPr>
          <w:rFonts w:cstheme="minorHAnsi"/>
          <w:bCs/>
          <w:sz w:val="24"/>
          <w:szCs w:val="24"/>
        </w:rPr>
        <w:t xml:space="preserve"> are required to promote equality of opportunity and recognise the value of diversity. </w:t>
      </w:r>
    </w:p>
    <w:p w14:paraId="3D1B830D" w14:textId="77777777" w:rsidR="00E613A4" w:rsidRDefault="00E613A4" w:rsidP="00F13B90">
      <w:pPr>
        <w:pStyle w:val="NoSpacing"/>
        <w:rPr>
          <w:rFonts w:cstheme="minorHAnsi"/>
          <w:bCs/>
          <w:sz w:val="24"/>
          <w:szCs w:val="24"/>
        </w:rPr>
      </w:pPr>
    </w:p>
    <w:p w14:paraId="7C5C987C" w14:textId="77777777" w:rsidR="00E613A4" w:rsidRDefault="00F13B90" w:rsidP="00F13B90">
      <w:pPr>
        <w:pStyle w:val="NoSpacing"/>
        <w:rPr>
          <w:rFonts w:cstheme="minorHAnsi"/>
          <w:bCs/>
          <w:sz w:val="24"/>
          <w:szCs w:val="24"/>
        </w:rPr>
      </w:pPr>
      <w:r w:rsidRPr="00F13B90">
        <w:rPr>
          <w:rFonts w:cstheme="minorHAnsi"/>
          <w:bCs/>
          <w:sz w:val="24"/>
          <w:szCs w:val="24"/>
        </w:rPr>
        <w:t>Training in equality and diversity will be provided to employees</w:t>
      </w:r>
      <w:r w:rsidR="00E613A4">
        <w:rPr>
          <w:rFonts w:cstheme="minorHAnsi"/>
          <w:bCs/>
          <w:sz w:val="24"/>
          <w:szCs w:val="24"/>
        </w:rPr>
        <w:t xml:space="preserve"> and learners </w:t>
      </w:r>
      <w:r w:rsidRPr="00F13B90">
        <w:rPr>
          <w:rFonts w:cstheme="minorHAnsi"/>
          <w:bCs/>
          <w:sz w:val="24"/>
          <w:szCs w:val="24"/>
        </w:rPr>
        <w:t xml:space="preserve">to achieve this aim.    </w:t>
      </w:r>
    </w:p>
    <w:p w14:paraId="0D87CE36" w14:textId="77777777" w:rsidR="00E613A4" w:rsidRDefault="00E613A4" w:rsidP="00F13B90">
      <w:pPr>
        <w:pStyle w:val="NoSpacing"/>
        <w:rPr>
          <w:rFonts w:cstheme="minorHAnsi"/>
          <w:bCs/>
          <w:sz w:val="24"/>
          <w:szCs w:val="24"/>
        </w:rPr>
      </w:pPr>
    </w:p>
    <w:p w14:paraId="064097F7" w14:textId="6F52F82E" w:rsidR="00E613A4" w:rsidRDefault="00E613A4" w:rsidP="00F13B90">
      <w:pPr>
        <w:pStyle w:val="NoSpacing"/>
        <w:rPr>
          <w:rFonts w:cstheme="minorHAnsi"/>
          <w:bCs/>
          <w:sz w:val="24"/>
          <w:szCs w:val="24"/>
        </w:rPr>
      </w:pPr>
      <w:r>
        <w:rPr>
          <w:rFonts w:cstheme="minorHAnsi"/>
          <w:bCs/>
          <w:sz w:val="24"/>
          <w:szCs w:val="24"/>
        </w:rPr>
        <w:t>T</w:t>
      </w:r>
      <w:r w:rsidR="00F13B90" w:rsidRPr="00F13B90">
        <w:rPr>
          <w:rFonts w:cstheme="minorHAnsi"/>
          <w:bCs/>
          <w:sz w:val="24"/>
          <w:szCs w:val="24"/>
        </w:rPr>
        <w:t xml:space="preserve">he </w:t>
      </w:r>
      <w:r w:rsidR="00F13B90">
        <w:rPr>
          <w:rFonts w:cstheme="minorHAnsi"/>
          <w:bCs/>
          <w:sz w:val="24"/>
          <w:szCs w:val="24"/>
        </w:rPr>
        <w:t>NPLFA</w:t>
      </w:r>
      <w:r>
        <w:rPr>
          <w:rFonts w:cstheme="minorHAnsi"/>
          <w:bCs/>
          <w:sz w:val="24"/>
          <w:szCs w:val="24"/>
        </w:rPr>
        <w:t xml:space="preserve"> </w:t>
      </w:r>
      <w:r w:rsidR="00F13B90" w:rsidRPr="00F13B90">
        <w:rPr>
          <w:rFonts w:cstheme="minorHAnsi"/>
          <w:bCs/>
          <w:sz w:val="24"/>
          <w:szCs w:val="24"/>
        </w:rPr>
        <w:t xml:space="preserve">ensures that equality and diversity are threaded through all staff development activities, included in corporate induction via a specific e-learning package and promoted visibly through the </w:t>
      </w:r>
      <w:r w:rsidR="00F13B90">
        <w:rPr>
          <w:rFonts w:cstheme="minorHAnsi"/>
          <w:bCs/>
          <w:sz w:val="24"/>
          <w:szCs w:val="24"/>
        </w:rPr>
        <w:t>NPLFA</w:t>
      </w:r>
      <w:r>
        <w:rPr>
          <w:rFonts w:cstheme="minorHAnsi"/>
          <w:bCs/>
          <w:sz w:val="24"/>
          <w:szCs w:val="24"/>
        </w:rPr>
        <w:t xml:space="preserve"> </w:t>
      </w:r>
      <w:r w:rsidR="00F13B90" w:rsidRPr="00F13B90">
        <w:rPr>
          <w:rFonts w:cstheme="minorHAnsi"/>
          <w:bCs/>
          <w:sz w:val="24"/>
          <w:szCs w:val="24"/>
        </w:rPr>
        <w:t xml:space="preserve">values within learning, teaching, assessment and support. </w:t>
      </w:r>
    </w:p>
    <w:p w14:paraId="1E99ABC4" w14:textId="77777777" w:rsidR="00E613A4" w:rsidRDefault="00E613A4" w:rsidP="00F13B90">
      <w:pPr>
        <w:pStyle w:val="NoSpacing"/>
        <w:rPr>
          <w:rFonts w:cstheme="minorHAnsi"/>
          <w:bCs/>
          <w:sz w:val="24"/>
          <w:szCs w:val="24"/>
        </w:rPr>
      </w:pPr>
    </w:p>
    <w:p w14:paraId="3C79F95D" w14:textId="77777777" w:rsidR="00E613A4" w:rsidRDefault="00E613A4" w:rsidP="00F13B90">
      <w:pPr>
        <w:pStyle w:val="NoSpacing"/>
        <w:rPr>
          <w:rFonts w:cstheme="minorHAnsi"/>
          <w:bCs/>
          <w:sz w:val="24"/>
          <w:szCs w:val="24"/>
        </w:rPr>
      </w:pPr>
      <w:r>
        <w:rPr>
          <w:rFonts w:cstheme="minorHAnsi"/>
          <w:bCs/>
          <w:sz w:val="24"/>
          <w:szCs w:val="24"/>
        </w:rPr>
        <w:t>T</w:t>
      </w:r>
      <w:r w:rsidR="00F13B90" w:rsidRPr="00F13B90">
        <w:rPr>
          <w:rFonts w:cstheme="minorHAnsi"/>
          <w:bCs/>
          <w:sz w:val="24"/>
          <w:szCs w:val="24"/>
        </w:rPr>
        <w:t xml:space="preserve">he </w:t>
      </w:r>
      <w:r w:rsidR="00F13B90">
        <w:rPr>
          <w:rFonts w:cstheme="minorHAnsi"/>
          <w:bCs/>
          <w:sz w:val="24"/>
          <w:szCs w:val="24"/>
        </w:rPr>
        <w:t>NPLFA</w:t>
      </w:r>
      <w:r>
        <w:rPr>
          <w:rFonts w:cstheme="minorHAnsi"/>
          <w:bCs/>
          <w:sz w:val="24"/>
          <w:szCs w:val="24"/>
        </w:rPr>
        <w:t xml:space="preserve"> </w:t>
      </w:r>
      <w:r w:rsidR="00F13B90" w:rsidRPr="00F13B90">
        <w:rPr>
          <w:rFonts w:cstheme="minorHAnsi"/>
          <w:bCs/>
          <w:sz w:val="24"/>
          <w:szCs w:val="24"/>
        </w:rPr>
        <w:t xml:space="preserve">will seek the opinions of staff, learners and external partners to inform of potential opportunities to improve </w:t>
      </w:r>
      <w:r w:rsidR="00F13B90">
        <w:rPr>
          <w:rFonts w:cstheme="minorHAnsi"/>
          <w:bCs/>
          <w:sz w:val="24"/>
          <w:szCs w:val="24"/>
        </w:rPr>
        <w:t>NPLFA</w:t>
      </w:r>
      <w:r>
        <w:rPr>
          <w:rFonts w:cstheme="minorHAnsi"/>
          <w:bCs/>
          <w:sz w:val="24"/>
          <w:szCs w:val="24"/>
        </w:rPr>
        <w:t xml:space="preserve"> </w:t>
      </w:r>
      <w:r w:rsidR="00F13B90" w:rsidRPr="00F13B90">
        <w:rPr>
          <w:rFonts w:cstheme="minorHAnsi"/>
          <w:bCs/>
          <w:sz w:val="24"/>
          <w:szCs w:val="24"/>
        </w:rPr>
        <w:t xml:space="preserve">practices.  </w:t>
      </w:r>
    </w:p>
    <w:p w14:paraId="3C217F60" w14:textId="77777777" w:rsidR="00E613A4" w:rsidRDefault="00E613A4" w:rsidP="00F13B90">
      <w:pPr>
        <w:pStyle w:val="NoSpacing"/>
        <w:rPr>
          <w:rFonts w:cstheme="minorHAnsi"/>
          <w:bCs/>
          <w:sz w:val="24"/>
          <w:szCs w:val="24"/>
        </w:rPr>
      </w:pPr>
    </w:p>
    <w:p w14:paraId="03C0038C" w14:textId="77777777" w:rsidR="00E613A4" w:rsidRDefault="00F13B90" w:rsidP="00F13B90">
      <w:pPr>
        <w:pStyle w:val="NoSpacing"/>
        <w:rPr>
          <w:rFonts w:cstheme="minorHAnsi"/>
          <w:bCs/>
          <w:sz w:val="24"/>
          <w:szCs w:val="24"/>
        </w:rPr>
      </w:pPr>
      <w:r w:rsidRPr="00F13B90">
        <w:rPr>
          <w:rFonts w:cstheme="minorHAnsi"/>
          <w:bCs/>
          <w:sz w:val="24"/>
          <w:szCs w:val="24"/>
        </w:rPr>
        <w:t xml:space="preserve">The </w:t>
      </w:r>
      <w:r>
        <w:rPr>
          <w:rFonts w:cstheme="minorHAnsi"/>
          <w:bCs/>
          <w:sz w:val="24"/>
          <w:szCs w:val="24"/>
        </w:rPr>
        <w:t>NPLFA</w:t>
      </w:r>
      <w:r w:rsidR="00E613A4">
        <w:rPr>
          <w:rFonts w:cstheme="minorHAnsi"/>
          <w:bCs/>
          <w:sz w:val="24"/>
          <w:szCs w:val="24"/>
        </w:rPr>
        <w:t xml:space="preserve"> w</w:t>
      </w:r>
      <w:r w:rsidRPr="00F13B90">
        <w:rPr>
          <w:rFonts w:cstheme="minorHAnsi"/>
          <w:bCs/>
          <w:sz w:val="24"/>
          <w:szCs w:val="24"/>
        </w:rPr>
        <w:t xml:space="preserve">ill continue to develop and strengthen engagement with community groups to ensure a full understanding is achieved for learners and staff of minority group issues.   </w:t>
      </w:r>
    </w:p>
    <w:p w14:paraId="70394726" w14:textId="77777777" w:rsidR="00E613A4" w:rsidRDefault="00E613A4" w:rsidP="00F13B90">
      <w:pPr>
        <w:pStyle w:val="NoSpacing"/>
        <w:rPr>
          <w:rFonts w:cstheme="minorHAnsi"/>
          <w:bCs/>
          <w:sz w:val="24"/>
          <w:szCs w:val="24"/>
        </w:rPr>
      </w:pPr>
    </w:p>
    <w:p w14:paraId="32A5E030" w14:textId="77777777" w:rsidR="00E613A4" w:rsidRDefault="00F13B90" w:rsidP="00F13B90">
      <w:pPr>
        <w:pStyle w:val="NoSpacing"/>
        <w:rPr>
          <w:rFonts w:cstheme="minorHAnsi"/>
          <w:bCs/>
          <w:sz w:val="24"/>
          <w:szCs w:val="24"/>
        </w:rPr>
      </w:pPr>
      <w:r w:rsidRPr="00F13B90">
        <w:rPr>
          <w:rFonts w:cstheme="minorHAnsi"/>
          <w:bCs/>
          <w:sz w:val="24"/>
          <w:szCs w:val="24"/>
        </w:rPr>
        <w:t xml:space="preserve">The </w:t>
      </w:r>
      <w:r>
        <w:rPr>
          <w:rFonts w:cstheme="minorHAnsi"/>
          <w:bCs/>
          <w:sz w:val="24"/>
          <w:szCs w:val="24"/>
        </w:rPr>
        <w:t>NPLFA</w:t>
      </w:r>
      <w:r w:rsidR="00E613A4">
        <w:rPr>
          <w:rFonts w:cstheme="minorHAnsi"/>
          <w:bCs/>
          <w:sz w:val="24"/>
          <w:szCs w:val="24"/>
        </w:rPr>
        <w:t xml:space="preserve"> </w:t>
      </w:r>
      <w:r w:rsidRPr="00F13B90">
        <w:rPr>
          <w:rFonts w:cstheme="minorHAnsi"/>
          <w:bCs/>
          <w:sz w:val="24"/>
          <w:szCs w:val="24"/>
        </w:rPr>
        <w:t xml:space="preserve">will look to develop new ways in which it can promote its ongoing commitment to inclusivity where all individuals are treated fairly and with respect.   </w:t>
      </w:r>
    </w:p>
    <w:p w14:paraId="43E68840" w14:textId="77777777" w:rsidR="00E613A4" w:rsidRDefault="00E613A4" w:rsidP="00F13B90">
      <w:pPr>
        <w:pStyle w:val="NoSpacing"/>
        <w:rPr>
          <w:rFonts w:cstheme="minorHAnsi"/>
          <w:bCs/>
          <w:sz w:val="24"/>
          <w:szCs w:val="24"/>
        </w:rPr>
      </w:pPr>
    </w:p>
    <w:p w14:paraId="53677F53" w14:textId="216A544F" w:rsidR="00F13B90" w:rsidRPr="00F13B90" w:rsidRDefault="00F13B90" w:rsidP="00F13B90">
      <w:pPr>
        <w:pStyle w:val="NoSpacing"/>
        <w:rPr>
          <w:rFonts w:cstheme="minorHAnsi"/>
          <w:bCs/>
          <w:sz w:val="24"/>
          <w:szCs w:val="24"/>
        </w:rPr>
      </w:pPr>
      <w:r w:rsidRPr="00F13B90">
        <w:rPr>
          <w:rFonts w:cstheme="minorHAnsi"/>
          <w:bCs/>
          <w:sz w:val="24"/>
          <w:szCs w:val="24"/>
        </w:rPr>
        <w:t xml:space="preserve">The </w:t>
      </w:r>
      <w:r>
        <w:rPr>
          <w:rFonts w:cstheme="minorHAnsi"/>
          <w:bCs/>
          <w:sz w:val="24"/>
          <w:szCs w:val="24"/>
        </w:rPr>
        <w:t>NPLFA</w:t>
      </w:r>
      <w:r w:rsidR="00E613A4">
        <w:rPr>
          <w:rFonts w:cstheme="minorHAnsi"/>
          <w:bCs/>
          <w:sz w:val="24"/>
          <w:szCs w:val="24"/>
        </w:rPr>
        <w:t xml:space="preserve"> </w:t>
      </w:r>
      <w:r w:rsidRPr="00F13B90">
        <w:rPr>
          <w:rFonts w:cstheme="minorHAnsi"/>
          <w:bCs/>
          <w:sz w:val="24"/>
          <w:szCs w:val="24"/>
        </w:rPr>
        <w:t xml:space="preserve">will formally record and publicise in accordance with statutory requirements information to comply with the Equality Act 2010 public sector general equality duties.  </w:t>
      </w:r>
    </w:p>
    <w:p w14:paraId="55A7CCD8" w14:textId="77777777" w:rsidR="00E613A4" w:rsidRDefault="00F13B90" w:rsidP="00F13B90">
      <w:pPr>
        <w:pStyle w:val="NoSpacing"/>
        <w:rPr>
          <w:rFonts w:cstheme="minorHAnsi"/>
          <w:bCs/>
          <w:sz w:val="24"/>
          <w:szCs w:val="24"/>
        </w:rPr>
      </w:pPr>
      <w:r w:rsidRPr="00F13B90">
        <w:rPr>
          <w:rFonts w:cstheme="minorHAnsi"/>
          <w:bCs/>
          <w:sz w:val="24"/>
          <w:szCs w:val="24"/>
        </w:rPr>
        <w:t xml:space="preserve"> </w:t>
      </w:r>
    </w:p>
    <w:p w14:paraId="048011E8" w14:textId="77777777" w:rsidR="00E613A4" w:rsidRDefault="00F13B90" w:rsidP="00F13B90">
      <w:pPr>
        <w:pStyle w:val="NoSpacing"/>
        <w:rPr>
          <w:rFonts w:cstheme="minorHAnsi"/>
          <w:bCs/>
          <w:sz w:val="24"/>
          <w:szCs w:val="24"/>
        </w:rPr>
      </w:pPr>
      <w:r w:rsidRPr="00E613A4">
        <w:rPr>
          <w:rFonts w:cstheme="minorHAnsi"/>
          <w:b/>
          <w:sz w:val="24"/>
          <w:szCs w:val="24"/>
        </w:rPr>
        <w:t>Monitoring and Review</w:t>
      </w:r>
      <w:r w:rsidRPr="00F13B90">
        <w:rPr>
          <w:rFonts w:cstheme="minorHAnsi"/>
          <w:bCs/>
          <w:sz w:val="24"/>
          <w:szCs w:val="24"/>
        </w:rPr>
        <w:t xml:space="preserve">   </w:t>
      </w:r>
    </w:p>
    <w:p w14:paraId="496EEC32" w14:textId="77777777" w:rsidR="00E613A4" w:rsidRDefault="00E613A4" w:rsidP="00F13B90">
      <w:pPr>
        <w:pStyle w:val="NoSpacing"/>
        <w:rPr>
          <w:rFonts w:cstheme="minorHAnsi"/>
          <w:bCs/>
          <w:sz w:val="24"/>
          <w:szCs w:val="24"/>
        </w:rPr>
      </w:pPr>
    </w:p>
    <w:p w14:paraId="16D229B7" w14:textId="55CE4300" w:rsidR="00E613A4" w:rsidRDefault="00F13B90" w:rsidP="00F13B90">
      <w:pPr>
        <w:pStyle w:val="NoSpacing"/>
        <w:rPr>
          <w:rFonts w:cstheme="minorHAnsi"/>
          <w:bCs/>
          <w:sz w:val="24"/>
          <w:szCs w:val="24"/>
        </w:rPr>
      </w:pPr>
      <w:r w:rsidRPr="00F13B90">
        <w:rPr>
          <w:rFonts w:cstheme="minorHAnsi"/>
          <w:bCs/>
          <w:sz w:val="24"/>
          <w:szCs w:val="24"/>
        </w:rPr>
        <w:t xml:space="preserve">The Equality and Diversity Policy will be reviewed annually. On occasion an earlier amendment may be required to reflect a legislative change, best practice standard </w:t>
      </w:r>
      <w:bookmarkStart w:id="1" w:name="_GoBack"/>
      <w:bookmarkEnd w:id="1"/>
      <w:r w:rsidRPr="00F13B90">
        <w:rPr>
          <w:rFonts w:cstheme="minorHAnsi"/>
          <w:bCs/>
          <w:sz w:val="24"/>
          <w:szCs w:val="24"/>
        </w:rPr>
        <w:t xml:space="preserve">or </w:t>
      </w:r>
      <w:r>
        <w:rPr>
          <w:rFonts w:cstheme="minorHAnsi"/>
          <w:bCs/>
          <w:sz w:val="24"/>
          <w:szCs w:val="24"/>
        </w:rPr>
        <w:t>NPLFA</w:t>
      </w:r>
      <w:r w:rsidR="00437530">
        <w:rPr>
          <w:rFonts w:cstheme="minorHAnsi"/>
          <w:bCs/>
          <w:sz w:val="24"/>
          <w:szCs w:val="24"/>
        </w:rPr>
        <w:t xml:space="preserve"> </w:t>
      </w:r>
      <w:r w:rsidRPr="00F13B90">
        <w:rPr>
          <w:rFonts w:cstheme="minorHAnsi"/>
          <w:bCs/>
          <w:sz w:val="24"/>
          <w:szCs w:val="24"/>
        </w:rPr>
        <w:t xml:space="preserve">procedural amendment.   </w:t>
      </w:r>
    </w:p>
    <w:p w14:paraId="1BC4ED37" w14:textId="77777777" w:rsidR="00E613A4" w:rsidRDefault="00E613A4" w:rsidP="00F13B90">
      <w:pPr>
        <w:pStyle w:val="NoSpacing"/>
        <w:rPr>
          <w:rFonts w:cstheme="minorHAnsi"/>
          <w:bCs/>
          <w:sz w:val="24"/>
          <w:szCs w:val="24"/>
        </w:rPr>
      </w:pPr>
    </w:p>
    <w:p w14:paraId="4BB7DAD3" w14:textId="77777777" w:rsidR="00E613A4" w:rsidRDefault="00F13B90" w:rsidP="00F13B90">
      <w:pPr>
        <w:pStyle w:val="NoSpacing"/>
        <w:rPr>
          <w:rFonts w:cstheme="minorHAnsi"/>
          <w:bCs/>
          <w:sz w:val="24"/>
          <w:szCs w:val="24"/>
        </w:rPr>
      </w:pPr>
      <w:r w:rsidRPr="00F13B90">
        <w:rPr>
          <w:rFonts w:cstheme="minorHAnsi"/>
          <w:bCs/>
          <w:sz w:val="24"/>
          <w:szCs w:val="24"/>
        </w:rPr>
        <w:t xml:space="preserve">The </w:t>
      </w:r>
      <w:r>
        <w:rPr>
          <w:rFonts w:cstheme="minorHAnsi"/>
          <w:bCs/>
          <w:sz w:val="24"/>
          <w:szCs w:val="24"/>
        </w:rPr>
        <w:t>NPLFA</w:t>
      </w:r>
      <w:r w:rsidR="00E613A4">
        <w:rPr>
          <w:rFonts w:cstheme="minorHAnsi"/>
          <w:bCs/>
          <w:sz w:val="24"/>
          <w:szCs w:val="24"/>
        </w:rPr>
        <w:t xml:space="preserve"> </w:t>
      </w:r>
      <w:r w:rsidRPr="00F13B90">
        <w:rPr>
          <w:rFonts w:cstheme="minorHAnsi"/>
          <w:bCs/>
          <w:sz w:val="24"/>
          <w:szCs w:val="24"/>
        </w:rPr>
        <w:t xml:space="preserve">will as part of its daily business monitor key areas, review policies and     procedures, ensure effective and proportionate equality impact assessments, and identify </w:t>
      </w:r>
      <w:r w:rsidRPr="00F13B90">
        <w:rPr>
          <w:rFonts w:cstheme="minorHAnsi"/>
          <w:bCs/>
          <w:sz w:val="24"/>
          <w:szCs w:val="24"/>
        </w:rPr>
        <w:lastRenderedPageBreak/>
        <w:t xml:space="preserve">areas of improvement for consideration and incorporation within the Equality and Diversity Action plan.  </w:t>
      </w:r>
    </w:p>
    <w:p w14:paraId="6A5D8A31" w14:textId="77777777" w:rsidR="00E613A4" w:rsidRDefault="00E613A4" w:rsidP="00F13B90">
      <w:pPr>
        <w:pStyle w:val="NoSpacing"/>
        <w:rPr>
          <w:rFonts w:cstheme="minorHAnsi"/>
          <w:bCs/>
          <w:sz w:val="24"/>
          <w:szCs w:val="24"/>
        </w:rPr>
      </w:pPr>
    </w:p>
    <w:p w14:paraId="448C7A7A" w14:textId="657097F0" w:rsidR="00F13B90" w:rsidRPr="00F13B90" w:rsidRDefault="00F13B90" w:rsidP="00F13B90">
      <w:pPr>
        <w:pStyle w:val="NoSpacing"/>
        <w:rPr>
          <w:rFonts w:cstheme="minorHAnsi"/>
          <w:bCs/>
          <w:sz w:val="24"/>
          <w:szCs w:val="24"/>
        </w:rPr>
      </w:pPr>
      <w:r w:rsidRPr="00F13B90">
        <w:rPr>
          <w:rFonts w:cstheme="minorHAnsi"/>
          <w:bCs/>
          <w:sz w:val="24"/>
          <w:szCs w:val="24"/>
        </w:rPr>
        <w:t xml:space="preserve">The </w:t>
      </w:r>
      <w:r>
        <w:rPr>
          <w:rFonts w:cstheme="minorHAnsi"/>
          <w:bCs/>
          <w:sz w:val="24"/>
          <w:szCs w:val="24"/>
        </w:rPr>
        <w:t>NPLFA</w:t>
      </w:r>
      <w:r w:rsidR="00E613A4">
        <w:rPr>
          <w:rFonts w:cstheme="minorHAnsi"/>
          <w:bCs/>
          <w:sz w:val="24"/>
          <w:szCs w:val="24"/>
        </w:rPr>
        <w:t xml:space="preserve"> </w:t>
      </w:r>
      <w:r w:rsidRPr="00F13B90">
        <w:rPr>
          <w:rFonts w:cstheme="minorHAnsi"/>
          <w:bCs/>
          <w:sz w:val="24"/>
          <w:szCs w:val="24"/>
        </w:rPr>
        <w:t xml:space="preserve">will also identify strategies to reduce any identified achievement shortfalls or areas of underrepresentation, thereby ensuring all staff and learners attain maximum benefit and the </w:t>
      </w:r>
      <w:r>
        <w:rPr>
          <w:rFonts w:cstheme="minorHAnsi"/>
          <w:bCs/>
          <w:sz w:val="24"/>
          <w:szCs w:val="24"/>
        </w:rPr>
        <w:t>NPLFA</w:t>
      </w:r>
      <w:r w:rsidR="00E613A4">
        <w:rPr>
          <w:rFonts w:cstheme="minorHAnsi"/>
          <w:bCs/>
          <w:sz w:val="24"/>
          <w:szCs w:val="24"/>
        </w:rPr>
        <w:t xml:space="preserve"> </w:t>
      </w:r>
      <w:r w:rsidRPr="00F13B90">
        <w:rPr>
          <w:rFonts w:cstheme="minorHAnsi"/>
          <w:bCs/>
          <w:sz w:val="24"/>
          <w:szCs w:val="24"/>
        </w:rPr>
        <w:t xml:space="preserve">is representative of the community that it serves.    </w:t>
      </w:r>
    </w:p>
    <w:p w14:paraId="6B748062" w14:textId="77777777" w:rsidR="00E613A4" w:rsidRDefault="00E613A4" w:rsidP="00F13B90">
      <w:pPr>
        <w:pStyle w:val="NoSpacing"/>
        <w:rPr>
          <w:rFonts w:cstheme="minorHAnsi"/>
          <w:bCs/>
          <w:sz w:val="24"/>
          <w:szCs w:val="24"/>
        </w:rPr>
      </w:pPr>
    </w:p>
    <w:p w14:paraId="084E4D03" w14:textId="77777777" w:rsidR="00E613A4" w:rsidRDefault="00F13B90" w:rsidP="00F13B90">
      <w:pPr>
        <w:pStyle w:val="NoSpacing"/>
        <w:rPr>
          <w:rFonts w:cstheme="minorHAnsi"/>
          <w:bCs/>
          <w:sz w:val="24"/>
          <w:szCs w:val="24"/>
        </w:rPr>
      </w:pPr>
      <w:r w:rsidRPr="00F13B90">
        <w:rPr>
          <w:rFonts w:cstheme="minorHAnsi"/>
          <w:bCs/>
          <w:sz w:val="24"/>
          <w:szCs w:val="24"/>
        </w:rPr>
        <w:t xml:space="preserve">Data, conclusions and recommendations arising from monitoring exercises, i.e. compliance with the public sector specific duties, will be reported to the </w:t>
      </w:r>
      <w:r w:rsidR="00E613A4">
        <w:rPr>
          <w:rFonts w:cstheme="minorHAnsi"/>
          <w:bCs/>
          <w:sz w:val="24"/>
          <w:szCs w:val="24"/>
        </w:rPr>
        <w:t xml:space="preserve">Equality and Diversity Committee. </w:t>
      </w:r>
    </w:p>
    <w:p w14:paraId="2BCC593C" w14:textId="77777777" w:rsidR="00E613A4" w:rsidRDefault="00E613A4" w:rsidP="00F13B90">
      <w:pPr>
        <w:pStyle w:val="NoSpacing"/>
        <w:rPr>
          <w:rFonts w:cstheme="minorHAnsi"/>
          <w:bCs/>
          <w:sz w:val="24"/>
          <w:szCs w:val="24"/>
        </w:rPr>
      </w:pPr>
    </w:p>
    <w:p w14:paraId="2EAAEA7C" w14:textId="551A0526" w:rsidR="00F13B90" w:rsidRPr="00F13B90" w:rsidRDefault="00F13B90" w:rsidP="00F13B90">
      <w:pPr>
        <w:pStyle w:val="NoSpacing"/>
        <w:rPr>
          <w:rFonts w:cstheme="minorHAnsi"/>
          <w:bCs/>
          <w:sz w:val="24"/>
          <w:szCs w:val="24"/>
        </w:rPr>
      </w:pPr>
      <w:r w:rsidRPr="00F13B90">
        <w:rPr>
          <w:rFonts w:cstheme="minorHAnsi"/>
          <w:bCs/>
          <w:sz w:val="24"/>
          <w:szCs w:val="24"/>
        </w:rPr>
        <w:t xml:space="preserve">This Policy should not be read in isolation, but as an overarching policy that impacts on all relevant </w:t>
      </w:r>
      <w:r>
        <w:rPr>
          <w:rFonts w:cstheme="minorHAnsi"/>
          <w:bCs/>
          <w:sz w:val="24"/>
          <w:szCs w:val="24"/>
        </w:rPr>
        <w:t>NPLFA</w:t>
      </w:r>
      <w:r w:rsidR="00E613A4">
        <w:rPr>
          <w:rFonts w:cstheme="minorHAnsi"/>
          <w:bCs/>
          <w:sz w:val="24"/>
          <w:szCs w:val="24"/>
        </w:rPr>
        <w:t xml:space="preserve"> </w:t>
      </w:r>
      <w:r w:rsidRPr="00F13B90">
        <w:rPr>
          <w:rFonts w:cstheme="minorHAnsi"/>
          <w:bCs/>
          <w:sz w:val="24"/>
          <w:szCs w:val="24"/>
        </w:rPr>
        <w:t xml:space="preserve">employment and learner policies  </w:t>
      </w:r>
    </w:p>
    <w:p w14:paraId="2764BA57" w14:textId="77777777" w:rsidR="00E613A4" w:rsidRDefault="00F13B90" w:rsidP="00F13B90">
      <w:pPr>
        <w:pStyle w:val="NoSpacing"/>
        <w:rPr>
          <w:rFonts w:cstheme="minorHAnsi"/>
          <w:bCs/>
          <w:sz w:val="24"/>
          <w:szCs w:val="24"/>
        </w:rPr>
      </w:pPr>
      <w:r w:rsidRPr="00F13B90">
        <w:rPr>
          <w:rFonts w:cstheme="minorHAnsi"/>
          <w:bCs/>
          <w:sz w:val="24"/>
          <w:szCs w:val="24"/>
        </w:rPr>
        <w:t xml:space="preserve">  </w:t>
      </w:r>
    </w:p>
    <w:p w14:paraId="6530B59E" w14:textId="77777777" w:rsidR="00E613A4" w:rsidRDefault="00F13B90" w:rsidP="00F13B90">
      <w:pPr>
        <w:pStyle w:val="NoSpacing"/>
        <w:rPr>
          <w:rFonts w:cstheme="minorHAnsi"/>
          <w:bCs/>
          <w:sz w:val="24"/>
          <w:szCs w:val="24"/>
        </w:rPr>
      </w:pPr>
      <w:r w:rsidRPr="00F13B90">
        <w:rPr>
          <w:rFonts w:cstheme="minorHAnsi"/>
          <w:bCs/>
          <w:sz w:val="24"/>
          <w:szCs w:val="24"/>
        </w:rPr>
        <w:t xml:space="preserve">The effectiveness of this policy in terms of both content and implementation, will be judged   through monitoring and evaluation and will be reviewed annually.    </w:t>
      </w:r>
    </w:p>
    <w:p w14:paraId="57DC76FA" w14:textId="77777777" w:rsidR="00E613A4" w:rsidRDefault="00E613A4" w:rsidP="00F13B90">
      <w:pPr>
        <w:pStyle w:val="NoSpacing"/>
        <w:rPr>
          <w:rFonts w:cstheme="minorHAnsi"/>
          <w:bCs/>
          <w:sz w:val="24"/>
          <w:szCs w:val="24"/>
        </w:rPr>
      </w:pPr>
    </w:p>
    <w:p w14:paraId="2F1C6E64" w14:textId="77777777" w:rsidR="00E613A4" w:rsidRDefault="00F13B90" w:rsidP="00F13B90">
      <w:pPr>
        <w:pStyle w:val="NoSpacing"/>
        <w:rPr>
          <w:rFonts w:cstheme="minorHAnsi"/>
          <w:bCs/>
          <w:sz w:val="24"/>
          <w:szCs w:val="24"/>
        </w:rPr>
      </w:pPr>
      <w:r w:rsidRPr="00E613A4">
        <w:rPr>
          <w:rFonts w:cstheme="minorHAnsi"/>
          <w:b/>
          <w:sz w:val="24"/>
          <w:szCs w:val="24"/>
        </w:rPr>
        <w:t>Further Information</w:t>
      </w:r>
      <w:r w:rsidRPr="00F13B90">
        <w:rPr>
          <w:rFonts w:cstheme="minorHAnsi"/>
          <w:bCs/>
          <w:sz w:val="24"/>
          <w:szCs w:val="24"/>
        </w:rPr>
        <w:t xml:space="preserve"> </w:t>
      </w:r>
    </w:p>
    <w:p w14:paraId="1FD03E13" w14:textId="77777777" w:rsidR="00E613A4" w:rsidRDefault="00E613A4" w:rsidP="00F13B90">
      <w:pPr>
        <w:pStyle w:val="NoSpacing"/>
        <w:rPr>
          <w:rFonts w:cstheme="minorHAnsi"/>
          <w:bCs/>
          <w:sz w:val="24"/>
          <w:szCs w:val="24"/>
        </w:rPr>
      </w:pPr>
    </w:p>
    <w:p w14:paraId="08A808BA" w14:textId="70AB10FB" w:rsidR="00F13B90" w:rsidRPr="00F13B90" w:rsidRDefault="00F13B90" w:rsidP="00F13B90">
      <w:pPr>
        <w:pStyle w:val="NoSpacing"/>
        <w:rPr>
          <w:rFonts w:cstheme="minorHAnsi"/>
          <w:bCs/>
          <w:sz w:val="24"/>
          <w:szCs w:val="24"/>
        </w:rPr>
      </w:pPr>
      <w:r w:rsidRPr="00F13B90">
        <w:rPr>
          <w:rFonts w:cstheme="minorHAnsi"/>
          <w:bCs/>
          <w:sz w:val="24"/>
          <w:szCs w:val="24"/>
        </w:rPr>
        <w:t xml:space="preserve">Further guidance can be found in the Joint Agreement on Guidance on Equality in Employment in FE Colleges. Association of Colleges www.aoc.co.uk.        </w:t>
      </w:r>
    </w:p>
    <w:p w14:paraId="31638071" w14:textId="77777777" w:rsidR="00F13B90" w:rsidRPr="00F13B90" w:rsidRDefault="00F13B90" w:rsidP="00F13B90">
      <w:pPr>
        <w:pStyle w:val="NoSpacing"/>
        <w:rPr>
          <w:rFonts w:cstheme="minorHAnsi"/>
          <w:bCs/>
          <w:sz w:val="24"/>
          <w:szCs w:val="24"/>
        </w:rPr>
      </w:pPr>
      <w:r w:rsidRPr="00F13B90">
        <w:rPr>
          <w:rFonts w:cstheme="minorHAnsi"/>
          <w:bCs/>
          <w:sz w:val="24"/>
          <w:szCs w:val="24"/>
        </w:rPr>
        <w:t xml:space="preserve"> </w:t>
      </w:r>
    </w:p>
    <w:p w14:paraId="5CC5BFF4" w14:textId="77777777" w:rsidR="00F13B90" w:rsidRPr="00F13B90" w:rsidRDefault="00F13B90" w:rsidP="00F13B90">
      <w:pPr>
        <w:pStyle w:val="NoSpacing"/>
        <w:rPr>
          <w:rFonts w:cstheme="minorHAnsi"/>
          <w:bCs/>
          <w:sz w:val="24"/>
          <w:szCs w:val="24"/>
        </w:rPr>
      </w:pPr>
    </w:p>
    <w:sectPr w:rsidR="00F13B90" w:rsidRPr="00F13B90" w:rsidSect="003B3D9A">
      <w:footerReference w:type="default" r:id="rId9"/>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026C0" w14:textId="77777777" w:rsidR="001542E7" w:rsidRDefault="001542E7" w:rsidP="00973F87">
      <w:r>
        <w:separator/>
      </w:r>
    </w:p>
  </w:endnote>
  <w:endnote w:type="continuationSeparator" w:id="0">
    <w:p w14:paraId="3BBE11BC" w14:textId="77777777" w:rsidR="001542E7" w:rsidRDefault="001542E7" w:rsidP="00973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2152937"/>
      <w:docPartObj>
        <w:docPartGallery w:val="Page Numbers (Bottom of Page)"/>
        <w:docPartUnique/>
      </w:docPartObj>
    </w:sdtPr>
    <w:sdtEndPr/>
    <w:sdtContent>
      <w:sdt>
        <w:sdtPr>
          <w:id w:val="-1705238520"/>
          <w:docPartObj>
            <w:docPartGallery w:val="Page Numbers (Top of Page)"/>
            <w:docPartUnique/>
          </w:docPartObj>
        </w:sdtPr>
        <w:sdtEndPr/>
        <w:sdtContent>
          <w:p w14:paraId="706DE69F" w14:textId="6E86BA4F" w:rsidR="00450C48" w:rsidRDefault="00450C48">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E9E9BAD" w14:textId="7D3A8EF1" w:rsidR="00450C48" w:rsidRPr="00873E83" w:rsidRDefault="00E613A4">
    <w:pPr>
      <w:pStyle w:val="Footer"/>
      <w:rPr>
        <w:color w:val="101526"/>
      </w:rPr>
    </w:pPr>
    <w:r>
      <w:rPr>
        <w:color w:val="101526"/>
      </w:rPr>
      <w:t>Equality and Diversity</w:t>
    </w:r>
    <w:r w:rsidR="00450C48">
      <w:rPr>
        <w:color w:val="101526"/>
      </w:rPr>
      <w:t xml:space="preserve"> Policy – June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6CDAB6" w14:textId="77777777" w:rsidR="001542E7" w:rsidRDefault="001542E7" w:rsidP="00973F87">
      <w:r>
        <w:separator/>
      </w:r>
    </w:p>
  </w:footnote>
  <w:footnote w:type="continuationSeparator" w:id="0">
    <w:p w14:paraId="4E125B4B" w14:textId="77777777" w:rsidR="001542E7" w:rsidRDefault="001542E7" w:rsidP="00973F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31E3A"/>
    <w:multiLevelType w:val="hybridMultilevel"/>
    <w:tmpl w:val="BD642132"/>
    <w:lvl w:ilvl="0" w:tplc="A9B057BE">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208C45A2"/>
    <w:multiLevelType w:val="hybridMultilevel"/>
    <w:tmpl w:val="55201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4E1339"/>
    <w:multiLevelType w:val="hybridMultilevel"/>
    <w:tmpl w:val="A25AF86A"/>
    <w:lvl w:ilvl="0" w:tplc="A9B057BE">
      <w:numFmt w:val="bullet"/>
      <w:lvlText w:val="•"/>
      <w:lvlJc w:val="left"/>
      <w:pPr>
        <w:ind w:left="639" w:hanging="360"/>
      </w:pPr>
      <w:rPr>
        <w:rFonts w:ascii="Calibri" w:eastAsiaTheme="minorHAnsi" w:hAnsi="Calibri" w:cs="Calibri" w:hint="default"/>
      </w:rPr>
    </w:lvl>
    <w:lvl w:ilvl="1" w:tplc="08090003" w:tentative="1">
      <w:start w:val="1"/>
      <w:numFmt w:val="bullet"/>
      <w:lvlText w:val="o"/>
      <w:lvlJc w:val="left"/>
      <w:pPr>
        <w:ind w:left="1659" w:hanging="360"/>
      </w:pPr>
      <w:rPr>
        <w:rFonts w:ascii="Courier New" w:hAnsi="Courier New" w:cs="Courier New" w:hint="default"/>
      </w:rPr>
    </w:lvl>
    <w:lvl w:ilvl="2" w:tplc="08090005" w:tentative="1">
      <w:start w:val="1"/>
      <w:numFmt w:val="bullet"/>
      <w:lvlText w:val=""/>
      <w:lvlJc w:val="left"/>
      <w:pPr>
        <w:ind w:left="2379" w:hanging="360"/>
      </w:pPr>
      <w:rPr>
        <w:rFonts w:ascii="Wingdings" w:hAnsi="Wingdings" w:hint="default"/>
      </w:rPr>
    </w:lvl>
    <w:lvl w:ilvl="3" w:tplc="08090001" w:tentative="1">
      <w:start w:val="1"/>
      <w:numFmt w:val="bullet"/>
      <w:lvlText w:val=""/>
      <w:lvlJc w:val="left"/>
      <w:pPr>
        <w:ind w:left="3099" w:hanging="360"/>
      </w:pPr>
      <w:rPr>
        <w:rFonts w:ascii="Symbol" w:hAnsi="Symbol" w:hint="default"/>
      </w:rPr>
    </w:lvl>
    <w:lvl w:ilvl="4" w:tplc="08090003" w:tentative="1">
      <w:start w:val="1"/>
      <w:numFmt w:val="bullet"/>
      <w:lvlText w:val="o"/>
      <w:lvlJc w:val="left"/>
      <w:pPr>
        <w:ind w:left="3819" w:hanging="360"/>
      </w:pPr>
      <w:rPr>
        <w:rFonts w:ascii="Courier New" w:hAnsi="Courier New" w:cs="Courier New" w:hint="default"/>
      </w:rPr>
    </w:lvl>
    <w:lvl w:ilvl="5" w:tplc="08090005" w:tentative="1">
      <w:start w:val="1"/>
      <w:numFmt w:val="bullet"/>
      <w:lvlText w:val=""/>
      <w:lvlJc w:val="left"/>
      <w:pPr>
        <w:ind w:left="4539" w:hanging="360"/>
      </w:pPr>
      <w:rPr>
        <w:rFonts w:ascii="Wingdings" w:hAnsi="Wingdings" w:hint="default"/>
      </w:rPr>
    </w:lvl>
    <w:lvl w:ilvl="6" w:tplc="08090001" w:tentative="1">
      <w:start w:val="1"/>
      <w:numFmt w:val="bullet"/>
      <w:lvlText w:val=""/>
      <w:lvlJc w:val="left"/>
      <w:pPr>
        <w:ind w:left="5259" w:hanging="360"/>
      </w:pPr>
      <w:rPr>
        <w:rFonts w:ascii="Symbol" w:hAnsi="Symbol" w:hint="default"/>
      </w:rPr>
    </w:lvl>
    <w:lvl w:ilvl="7" w:tplc="08090003" w:tentative="1">
      <w:start w:val="1"/>
      <w:numFmt w:val="bullet"/>
      <w:lvlText w:val="o"/>
      <w:lvlJc w:val="left"/>
      <w:pPr>
        <w:ind w:left="5979" w:hanging="360"/>
      </w:pPr>
      <w:rPr>
        <w:rFonts w:ascii="Courier New" w:hAnsi="Courier New" w:cs="Courier New" w:hint="default"/>
      </w:rPr>
    </w:lvl>
    <w:lvl w:ilvl="8" w:tplc="08090005" w:tentative="1">
      <w:start w:val="1"/>
      <w:numFmt w:val="bullet"/>
      <w:lvlText w:val=""/>
      <w:lvlJc w:val="left"/>
      <w:pPr>
        <w:ind w:left="6699" w:hanging="360"/>
      </w:pPr>
      <w:rPr>
        <w:rFonts w:ascii="Wingdings" w:hAnsi="Wingdings" w:hint="default"/>
      </w:rPr>
    </w:lvl>
  </w:abstractNum>
  <w:abstractNum w:abstractNumId="3" w15:restartNumberingAfterBreak="0">
    <w:nsid w:val="4F0C3A78"/>
    <w:multiLevelType w:val="hybridMultilevel"/>
    <w:tmpl w:val="63648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E577A5"/>
    <w:multiLevelType w:val="hybridMultilevel"/>
    <w:tmpl w:val="17FA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756790"/>
    <w:multiLevelType w:val="hybridMultilevel"/>
    <w:tmpl w:val="C0B471B6"/>
    <w:lvl w:ilvl="0" w:tplc="A9B057BE">
      <w:numFmt w:val="bullet"/>
      <w:lvlText w:val="•"/>
      <w:lvlJc w:val="left"/>
      <w:pPr>
        <w:ind w:left="478" w:hanging="360"/>
      </w:pPr>
      <w:rPr>
        <w:rFonts w:ascii="Calibri" w:eastAsiaTheme="minorHAnsi" w:hAnsi="Calibri" w:cs="Calibri"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F87"/>
    <w:rsid w:val="00001859"/>
    <w:rsid w:val="0003071F"/>
    <w:rsid w:val="000310D7"/>
    <w:rsid w:val="00054F7B"/>
    <w:rsid w:val="00055FC7"/>
    <w:rsid w:val="000733FA"/>
    <w:rsid w:val="00083D63"/>
    <w:rsid w:val="000A6AD9"/>
    <w:rsid w:val="000B63E3"/>
    <w:rsid w:val="000C1CAE"/>
    <w:rsid w:val="000D5649"/>
    <w:rsid w:val="000E5C05"/>
    <w:rsid w:val="00100029"/>
    <w:rsid w:val="0012329E"/>
    <w:rsid w:val="0012390D"/>
    <w:rsid w:val="00123DBE"/>
    <w:rsid w:val="00125FDE"/>
    <w:rsid w:val="00135406"/>
    <w:rsid w:val="001542E7"/>
    <w:rsid w:val="00184CBB"/>
    <w:rsid w:val="0019441F"/>
    <w:rsid w:val="001B14B6"/>
    <w:rsid w:val="001E25D6"/>
    <w:rsid w:val="001E435E"/>
    <w:rsid w:val="001F54AC"/>
    <w:rsid w:val="00207AB5"/>
    <w:rsid w:val="00221CBD"/>
    <w:rsid w:val="00235CD9"/>
    <w:rsid w:val="0027038E"/>
    <w:rsid w:val="00277E89"/>
    <w:rsid w:val="002915D4"/>
    <w:rsid w:val="002C1C7A"/>
    <w:rsid w:val="002C7176"/>
    <w:rsid w:val="002F6293"/>
    <w:rsid w:val="00306405"/>
    <w:rsid w:val="00307F26"/>
    <w:rsid w:val="00311721"/>
    <w:rsid w:val="0031459D"/>
    <w:rsid w:val="00321A58"/>
    <w:rsid w:val="0032576B"/>
    <w:rsid w:val="00332968"/>
    <w:rsid w:val="00337C95"/>
    <w:rsid w:val="00346B20"/>
    <w:rsid w:val="003773A7"/>
    <w:rsid w:val="00385942"/>
    <w:rsid w:val="003A635B"/>
    <w:rsid w:val="003B3D9A"/>
    <w:rsid w:val="003C3503"/>
    <w:rsid w:val="003D6EBB"/>
    <w:rsid w:val="003E102C"/>
    <w:rsid w:val="00426DCD"/>
    <w:rsid w:val="004305BE"/>
    <w:rsid w:val="004324C8"/>
    <w:rsid w:val="00437530"/>
    <w:rsid w:val="00444DA0"/>
    <w:rsid w:val="0044740D"/>
    <w:rsid w:val="00450C48"/>
    <w:rsid w:val="00452E9C"/>
    <w:rsid w:val="0046673D"/>
    <w:rsid w:val="004751EB"/>
    <w:rsid w:val="00481D42"/>
    <w:rsid w:val="004B0E35"/>
    <w:rsid w:val="004B28AA"/>
    <w:rsid w:val="004B2900"/>
    <w:rsid w:val="004D36AC"/>
    <w:rsid w:val="00505267"/>
    <w:rsid w:val="0052451B"/>
    <w:rsid w:val="0058603C"/>
    <w:rsid w:val="005A0B92"/>
    <w:rsid w:val="005A44F8"/>
    <w:rsid w:val="005A79D4"/>
    <w:rsid w:val="005B22D9"/>
    <w:rsid w:val="005D16ED"/>
    <w:rsid w:val="005E233D"/>
    <w:rsid w:val="005E689A"/>
    <w:rsid w:val="005F3AE7"/>
    <w:rsid w:val="005F6A72"/>
    <w:rsid w:val="00616194"/>
    <w:rsid w:val="00650312"/>
    <w:rsid w:val="00682B51"/>
    <w:rsid w:val="006A2077"/>
    <w:rsid w:val="006B566E"/>
    <w:rsid w:val="006C26A8"/>
    <w:rsid w:val="006C3478"/>
    <w:rsid w:val="006D60D6"/>
    <w:rsid w:val="00713D15"/>
    <w:rsid w:val="00756015"/>
    <w:rsid w:val="007932C7"/>
    <w:rsid w:val="00796B51"/>
    <w:rsid w:val="007A0B00"/>
    <w:rsid w:val="007C63F4"/>
    <w:rsid w:val="007D5EE7"/>
    <w:rsid w:val="00802CC9"/>
    <w:rsid w:val="008203F5"/>
    <w:rsid w:val="00823DD8"/>
    <w:rsid w:val="00824739"/>
    <w:rsid w:val="00827AD2"/>
    <w:rsid w:val="00873E83"/>
    <w:rsid w:val="0087718C"/>
    <w:rsid w:val="008C5290"/>
    <w:rsid w:val="008D1BBB"/>
    <w:rsid w:val="008F4FAE"/>
    <w:rsid w:val="0094569B"/>
    <w:rsid w:val="00960A18"/>
    <w:rsid w:val="009621A7"/>
    <w:rsid w:val="00965923"/>
    <w:rsid w:val="00971D94"/>
    <w:rsid w:val="00973F87"/>
    <w:rsid w:val="009868E3"/>
    <w:rsid w:val="009929A7"/>
    <w:rsid w:val="009950D6"/>
    <w:rsid w:val="009A4C28"/>
    <w:rsid w:val="009E15BA"/>
    <w:rsid w:val="009E2715"/>
    <w:rsid w:val="009E2C8A"/>
    <w:rsid w:val="009F1094"/>
    <w:rsid w:val="009F5780"/>
    <w:rsid w:val="00A01E48"/>
    <w:rsid w:val="00A12E06"/>
    <w:rsid w:val="00A376B0"/>
    <w:rsid w:val="00A550DE"/>
    <w:rsid w:val="00A81637"/>
    <w:rsid w:val="00AB00CB"/>
    <w:rsid w:val="00AB0468"/>
    <w:rsid w:val="00AD03E2"/>
    <w:rsid w:val="00AF767D"/>
    <w:rsid w:val="00B30DC2"/>
    <w:rsid w:val="00B36139"/>
    <w:rsid w:val="00B43232"/>
    <w:rsid w:val="00B50BB8"/>
    <w:rsid w:val="00B53BDD"/>
    <w:rsid w:val="00B6517F"/>
    <w:rsid w:val="00B762F9"/>
    <w:rsid w:val="00BC28E6"/>
    <w:rsid w:val="00BC579A"/>
    <w:rsid w:val="00BC6DD3"/>
    <w:rsid w:val="00C27A7D"/>
    <w:rsid w:val="00C70CB2"/>
    <w:rsid w:val="00C93A14"/>
    <w:rsid w:val="00CB6D64"/>
    <w:rsid w:val="00CE2896"/>
    <w:rsid w:val="00CE569E"/>
    <w:rsid w:val="00CE5BF5"/>
    <w:rsid w:val="00D04BB4"/>
    <w:rsid w:val="00D0614B"/>
    <w:rsid w:val="00D2069C"/>
    <w:rsid w:val="00D2673B"/>
    <w:rsid w:val="00D45320"/>
    <w:rsid w:val="00D46C1F"/>
    <w:rsid w:val="00D47D86"/>
    <w:rsid w:val="00D651EC"/>
    <w:rsid w:val="00D71F63"/>
    <w:rsid w:val="00D74031"/>
    <w:rsid w:val="00D80E80"/>
    <w:rsid w:val="00DA1064"/>
    <w:rsid w:val="00DB0096"/>
    <w:rsid w:val="00DB4931"/>
    <w:rsid w:val="00DC0B26"/>
    <w:rsid w:val="00DE0BF7"/>
    <w:rsid w:val="00DE13A4"/>
    <w:rsid w:val="00DF2CE5"/>
    <w:rsid w:val="00E44C79"/>
    <w:rsid w:val="00E613A4"/>
    <w:rsid w:val="00E943F0"/>
    <w:rsid w:val="00F13B90"/>
    <w:rsid w:val="00F20944"/>
    <w:rsid w:val="00F35BD3"/>
    <w:rsid w:val="00F40A15"/>
    <w:rsid w:val="00F80774"/>
    <w:rsid w:val="00F94EF7"/>
    <w:rsid w:val="00F95A9A"/>
    <w:rsid w:val="00FA4208"/>
    <w:rsid w:val="00FB19B4"/>
    <w:rsid w:val="00FC1433"/>
    <w:rsid w:val="00FC3AA2"/>
    <w:rsid w:val="00FE3CD7"/>
    <w:rsid w:val="00FE4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C3C2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D6E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F87"/>
    <w:pPr>
      <w:tabs>
        <w:tab w:val="center" w:pos="4513"/>
        <w:tab w:val="right" w:pos="9026"/>
      </w:tabs>
    </w:pPr>
  </w:style>
  <w:style w:type="character" w:customStyle="1" w:styleId="HeaderChar">
    <w:name w:val="Header Char"/>
    <w:basedOn w:val="DefaultParagraphFont"/>
    <w:link w:val="Header"/>
    <w:uiPriority w:val="99"/>
    <w:rsid w:val="00973F87"/>
  </w:style>
  <w:style w:type="paragraph" w:styleId="Footer">
    <w:name w:val="footer"/>
    <w:basedOn w:val="Normal"/>
    <w:link w:val="FooterChar"/>
    <w:uiPriority w:val="99"/>
    <w:unhideWhenUsed/>
    <w:rsid w:val="00973F87"/>
    <w:pPr>
      <w:tabs>
        <w:tab w:val="center" w:pos="4513"/>
        <w:tab w:val="right" w:pos="9026"/>
      </w:tabs>
    </w:pPr>
  </w:style>
  <w:style w:type="character" w:customStyle="1" w:styleId="FooterChar">
    <w:name w:val="Footer Char"/>
    <w:basedOn w:val="DefaultParagraphFont"/>
    <w:link w:val="Footer"/>
    <w:uiPriority w:val="99"/>
    <w:rsid w:val="00973F87"/>
  </w:style>
  <w:style w:type="paragraph" w:styleId="ListParagraph">
    <w:name w:val="List Paragraph"/>
    <w:basedOn w:val="Normal"/>
    <w:uiPriority w:val="34"/>
    <w:qFormat/>
    <w:rsid w:val="00F95A9A"/>
    <w:pPr>
      <w:ind w:left="720"/>
      <w:contextualSpacing/>
    </w:pPr>
  </w:style>
  <w:style w:type="character" w:styleId="Hyperlink">
    <w:name w:val="Hyperlink"/>
    <w:basedOn w:val="DefaultParagraphFont"/>
    <w:uiPriority w:val="99"/>
    <w:unhideWhenUsed/>
    <w:rsid w:val="0027038E"/>
    <w:rPr>
      <w:color w:val="0563C1" w:themeColor="hyperlink"/>
      <w:u w:val="single"/>
    </w:rPr>
  </w:style>
  <w:style w:type="paragraph" w:styleId="BalloonText">
    <w:name w:val="Balloon Text"/>
    <w:basedOn w:val="Normal"/>
    <w:link w:val="BalloonTextChar"/>
    <w:uiPriority w:val="99"/>
    <w:semiHidden/>
    <w:unhideWhenUsed/>
    <w:rsid w:val="00D46C1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46C1F"/>
    <w:rPr>
      <w:rFonts w:ascii="Times New Roman" w:hAnsi="Times New Roman" w:cs="Times New Roman"/>
      <w:sz w:val="18"/>
      <w:szCs w:val="18"/>
    </w:rPr>
  </w:style>
  <w:style w:type="paragraph" w:styleId="NoSpacing">
    <w:name w:val="No Spacing"/>
    <w:uiPriority w:val="1"/>
    <w:qFormat/>
    <w:rsid w:val="006C26A8"/>
    <w:rPr>
      <w:sz w:val="22"/>
      <w:szCs w:val="22"/>
      <w:lang w:val="en-GB"/>
    </w:rPr>
  </w:style>
  <w:style w:type="table" w:styleId="TableGrid">
    <w:name w:val="Table Grid"/>
    <w:basedOn w:val="TableNormal"/>
    <w:uiPriority w:val="39"/>
    <w:rsid w:val="006C26A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28A1E-E1C1-4E1F-86EC-9D72CB319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1454</Words>
  <Characters>8290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Gaynor Crompton</cp:lastModifiedBy>
  <cp:revision>4</cp:revision>
  <cp:lastPrinted>2018-06-26T12:18:00Z</cp:lastPrinted>
  <dcterms:created xsi:type="dcterms:W3CDTF">2019-06-30T07:42:00Z</dcterms:created>
  <dcterms:modified xsi:type="dcterms:W3CDTF">2019-06-30T11:52:00Z</dcterms:modified>
</cp:coreProperties>
</file>